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5FB16" w14:textId="2BAE3CE5" w:rsidR="001E0C03" w:rsidRDefault="001E0C03" w:rsidP="001E0C03">
      <w:pPr>
        <w:jc w:val="center"/>
        <w:rPr>
          <w:rFonts w:asciiTheme="minorHAnsi" w:hAnsiTheme="minorHAnsi"/>
          <w:b/>
          <w:sz w:val="22"/>
          <w:szCs w:val="22"/>
        </w:rPr>
      </w:pPr>
      <w:r w:rsidRPr="00DF7B7B">
        <w:rPr>
          <w:rFonts w:ascii="Calibri" w:hAnsi="Calibri"/>
          <w:b/>
          <w:sz w:val="36"/>
          <w:szCs w:val="36"/>
        </w:rPr>
        <w:t>SAFER RECRUITMENT POLICY</w:t>
      </w:r>
    </w:p>
    <w:p w14:paraId="645F00CA" w14:textId="77777777" w:rsidR="001E0C03" w:rsidRDefault="001E0C03" w:rsidP="0072415A">
      <w:pPr>
        <w:rPr>
          <w:rFonts w:asciiTheme="minorHAnsi" w:hAnsiTheme="minorHAnsi"/>
          <w:b/>
          <w:sz w:val="22"/>
          <w:szCs w:val="22"/>
        </w:rPr>
      </w:pPr>
    </w:p>
    <w:p w14:paraId="6F9DF35D" w14:textId="798E54FA" w:rsidR="00DF7B7B" w:rsidRPr="0072415A" w:rsidRDefault="00DF7B7B" w:rsidP="0072415A">
      <w:pPr>
        <w:rPr>
          <w:rFonts w:asciiTheme="minorHAnsi" w:hAnsiTheme="minorHAnsi"/>
          <w:b/>
          <w:sz w:val="22"/>
          <w:szCs w:val="22"/>
        </w:rPr>
      </w:pPr>
      <w:r w:rsidRPr="0072415A">
        <w:rPr>
          <w:rFonts w:asciiTheme="minorHAnsi" w:hAnsiTheme="minorHAnsi"/>
          <w:b/>
          <w:sz w:val="22"/>
          <w:szCs w:val="22"/>
        </w:rPr>
        <w:t>Introduction</w:t>
      </w:r>
    </w:p>
    <w:p w14:paraId="198E181F" w14:textId="77777777" w:rsidR="00DF7B7B" w:rsidRPr="0072415A" w:rsidRDefault="00DF7B7B" w:rsidP="0072415A">
      <w:pPr>
        <w:rPr>
          <w:rFonts w:asciiTheme="minorHAnsi" w:hAnsiTheme="minorHAnsi"/>
          <w:sz w:val="22"/>
          <w:szCs w:val="22"/>
        </w:rPr>
      </w:pPr>
    </w:p>
    <w:p w14:paraId="7B400EF0" w14:textId="53DFEFBF"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This policy has been developed to embed safer recruitment practices and procedures throughout </w:t>
      </w:r>
      <w:r w:rsidR="00A36F04">
        <w:rPr>
          <w:rFonts w:asciiTheme="minorHAnsi" w:hAnsiTheme="minorHAnsi"/>
          <w:sz w:val="22"/>
          <w:szCs w:val="22"/>
        </w:rPr>
        <w:t>Little Wonders Nursery</w:t>
      </w:r>
      <w:r w:rsidRPr="0072415A">
        <w:rPr>
          <w:rFonts w:asciiTheme="minorHAnsi" w:hAnsiTheme="minorHAnsi"/>
          <w:sz w:val="22"/>
          <w:szCs w:val="22"/>
        </w:rPr>
        <w:t xml:space="preserve"> and to support the creation of a safer culture by reinforcing the safeguarding and well-being of children and young people in our care.</w:t>
      </w:r>
    </w:p>
    <w:p w14:paraId="6389F76F" w14:textId="77777777" w:rsidR="00DF7B7B" w:rsidRPr="0072415A" w:rsidRDefault="00DF7B7B" w:rsidP="0072415A">
      <w:pPr>
        <w:rPr>
          <w:rFonts w:asciiTheme="minorHAnsi" w:hAnsiTheme="minorHAnsi"/>
          <w:sz w:val="22"/>
          <w:szCs w:val="22"/>
        </w:rPr>
      </w:pPr>
    </w:p>
    <w:p w14:paraId="3EE64D0B" w14:textId="4789C1E8"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This policy complies with guidance outlined in ‘Keeping children safe in education </w:t>
      </w:r>
      <w:r w:rsidR="00580CA3" w:rsidRPr="0072415A">
        <w:rPr>
          <w:rFonts w:asciiTheme="minorHAnsi" w:hAnsiTheme="minorHAnsi"/>
          <w:sz w:val="22"/>
          <w:szCs w:val="22"/>
        </w:rPr>
        <w:t>July</w:t>
      </w:r>
      <w:r w:rsidR="007057B7" w:rsidRPr="0072415A">
        <w:rPr>
          <w:rFonts w:asciiTheme="minorHAnsi" w:hAnsiTheme="minorHAnsi"/>
          <w:sz w:val="22"/>
          <w:szCs w:val="22"/>
        </w:rPr>
        <w:t xml:space="preserve"> </w:t>
      </w:r>
      <w:r w:rsidRPr="0072415A">
        <w:rPr>
          <w:rFonts w:asciiTheme="minorHAnsi" w:hAnsiTheme="minorHAnsi"/>
          <w:sz w:val="22"/>
          <w:szCs w:val="22"/>
        </w:rPr>
        <w:t>201</w:t>
      </w:r>
      <w:r w:rsidR="00C95163">
        <w:rPr>
          <w:rFonts w:asciiTheme="minorHAnsi" w:hAnsiTheme="minorHAnsi"/>
          <w:sz w:val="22"/>
          <w:szCs w:val="22"/>
        </w:rPr>
        <w:t>8</w:t>
      </w:r>
      <w:r w:rsidRPr="0072415A">
        <w:rPr>
          <w:rFonts w:asciiTheme="minorHAnsi" w:hAnsiTheme="minorHAnsi"/>
          <w:sz w:val="22"/>
          <w:szCs w:val="22"/>
        </w:rPr>
        <w:t>’ and has been ratified by the</w:t>
      </w:r>
      <w:r w:rsidR="00A17E7B">
        <w:rPr>
          <w:rFonts w:asciiTheme="minorHAnsi" w:hAnsiTheme="minorHAnsi"/>
          <w:sz w:val="22"/>
          <w:szCs w:val="22"/>
        </w:rPr>
        <w:t xml:space="preserve"> management and safeguarding lead.</w:t>
      </w:r>
      <w:r w:rsidRPr="0072415A">
        <w:rPr>
          <w:rFonts w:asciiTheme="minorHAnsi" w:hAnsiTheme="minorHAnsi"/>
          <w:sz w:val="22"/>
          <w:szCs w:val="22"/>
        </w:rPr>
        <w:t xml:space="preserve"> </w:t>
      </w:r>
    </w:p>
    <w:p w14:paraId="2426722B" w14:textId="77777777" w:rsidR="00DF7B7B" w:rsidRPr="0072415A" w:rsidRDefault="00DF7B7B" w:rsidP="0072415A">
      <w:pPr>
        <w:rPr>
          <w:rFonts w:asciiTheme="minorHAnsi" w:hAnsiTheme="minorHAnsi"/>
          <w:sz w:val="22"/>
          <w:szCs w:val="22"/>
        </w:rPr>
      </w:pPr>
    </w:p>
    <w:p w14:paraId="71F6A6EC" w14:textId="49460856"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This policy reinforces the conduct outlined in the “The Procedures of </w:t>
      </w:r>
      <w:r w:rsidR="00C95163">
        <w:rPr>
          <w:rFonts w:asciiTheme="minorHAnsi" w:hAnsiTheme="minorHAnsi"/>
          <w:sz w:val="22"/>
          <w:szCs w:val="22"/>
        </w:rPr>
        <w:t>“The</w:t>
      </w:r>
      <w:r w:rsidRPr="0072415A">
        <w:rPr>
          <w:rFonts w:asciiTheme="minorHAnsi" w:hAnsiTheme="minorHAnsi"/>
          <w:sz w:val="22"/>
          <w:szCs w:val="22"/>
        </w:rPr>
        <w:t xml:space="preserve"> Safeguarding Children Board” as well as the </w:t>
      </w:r>
      <w:r w:rsidR="007F7DD3" w:rsidRPr="0072415A">
        <w:rPr>
          <w:rFonts w:asciiTheme="minorHAnsi" w:hAnsiTheme="minorHAnsi"/>
          <w:sz w:val="22"/>
          <w:szCs w:val="22"/>
        </w:rPr>
        <w:t>W</w:t>
      </w:r>
      <w:r w:rsidRPr="0072415A">
        <w:rPr>
          <w:rFonts w:asciiTheme="minorHAnsi" w:hAnsiTheme="minorHAnsi"/>
          <w:sz w:val="22"/>
          <w:szCs w:val="22"/>
        </w:rPr>
        <w:t>histleblowing policy which all staff are expected to be familiar with.</w:t>
      </w:r>
    </w:p>
    <w:p w14:paraId="1E6E9AA1" w14:textId="7E3CA14E" w:rsidR="00DF7B7B" w:rsidRPr="0072415A" w:rsidRDefault="00DF7B7B" w:rsidP="0072415A">
      <w:pPr>
        <w:rPr>
          <w:rFonts w:asciiTheme="minorHAnsi" w:hAnsiTheme="minorHAnsi"/>
          <w:sz w:val="22"/>
          <w:szCs w:val="22"/>
        </w:rPr>
      </w:pPr>
      <w:r w:rsidRPr="0072415A">
        <w:rPr>
          <w:rFonts w:asciiTheme="minorHAnsi" w:hAnsiTheme="minorHAnsi"/>
          <w:sz w:val="22"/>
          <w:szCs w:val="22"/>
        </w:rPr>
        <w:t>All successful candidates for paid or voluntary employment are made aware of these documents.</w:t>
      </w:r>
    </w:p>
    <w:p w14:paraId="142EE5BD" w14:textId="77777777" w:rsidR="00DF7B7B" w:rsidRPr="0072415A" w:rsidRDefault="00DF7B7B" w:rsidP="0072415A">
      <w:pPr>
        <w:rPr>
          <w:rFonts w:asciiTheme="minorHAnsi" w:hAnsiTheme="minorHAnsi"/>
          <w:sz w:val="22"/>
          <w:szCs w:val="22"/>
        </w:rPr>
      </w:pPr>
    </w:p>
    <w:p w14:paraId="66302F91" w14:textId="0E5AC917" w:rsidR="00DF7B7B" w:rsidRPr="0072415A" w:rsidRDefault="00DF7B7B" w:rsidP="0072415A">
      <w:pPr>
        <w:rPr>
          <w:rFonts w:asciiTheme="minorHAnsi" w:hAnsiTheme="minorHAnsi"/>
          <w:sz w:val="22"/>
          <w:szCs w:val="22"/>
        </w:rPr>
      </w:pPr>
      <w:r w:rsidRPr="0072415A">
        <w:rPr>
          <w:rFonts w:asciiTheme="minorHAnsi" w:hAnsiTheme="minorHAnsi"/>
          <w:sz w:val="22"/>
          <w:szCs w:val="22"/>
        </w:rPr>
        <w:t>This policy is an essential element in creating and maintaining a safe and supportive environment for all pupils, staff and others within the</w:t>
      </w:r>
      <w:r w:rsidR="00A65D41">
        <w:rPr>
          <w:rFonts w:asciiTheme="minorHAnsi" w:hAnsiTheme="minorHAnsi"/>
          <w:sz w:val="22"/>
          <w:szCs w:val="22"/>
        </w:rPr>
        <w:t xml:space="preserve"> </w:t>
      </w:r>
      <w:r w:rsidRPr="0072415A">
        <w:rPr>
          <w:rFonts w:asciiTheme="minorHAnsi" w:hAnsiTheme="minorHAnsi"/>
          <w:sz w:val="22"/>
          <w:szCs w:val="22"/>
        </w:rPr>
        <w:t>community and aims to ensure both safe and fair recruitment and selection of all staff and volunteers by:</w:t>
      </w:r>
    </w:p>
    <w:p w14:paraId="77052345" w14:textId="77777777" w:rsidR="00DF7B7B" w:rsidRPr="0072415A" w:rsidRDefault="00DF7B7B" w:rsidP="0072415A">
      <w:pPr>
        <w:rPr>
          <w:rFonts w:asciiTheme="minorHAnsi" w:hAnsiTheme="minorHAnsi"/>
          <w:sz w:val="22"/>
          <w:szCs w:val="22"/>
        </w:rPr>
      </w:pPr>
    </w:p>
    <w:p w14:paraId="619DB872" w14:textId="3BE938ED" w:rsidR="00DF7B7B" w:rsidRPr="0072415A" w:rsidRDefault="00DF7B7B" w:rsidP="0072415A">
      <w:pPr>
        <w:pStyle w:val="ListParagraph"/>
        <w:numPr>
          <w:ilvl w:val="0"/>
          <w:numId w:val="2"/>
        </w:numPr>
        <w:rPr>
          <w:rFonts w:asciiTheme="minorHAnsi" w:hAnsiTheme="minorHAnsi"/>
          <w:sz w:val="22"/>
          <w:szCs w:val="22"/>
        </w:rPr>
      </w:pPr>
      <w:r w:rsidRPr="0072415A">
        <w:rPr>
          <w:rFonts w:asciiTheme="minorHAnsi" w:hAnsiTheme="minorHAnsi"/>
          <w:sz w:val="22"/>
          <w:szCs w:val="22"/>
        </w:rPr>
        <w:t xml:space="preserve">Attracting the best possible candidates/volunteers to vacancies based on their merits. </w:t>
      </w:r>
      <w:r w:rsidR="007F7DD3" w:rsidRPr="0072415A">
        <w:rPr>
          <w:rFonts w:asciiTheme="minorHAnsi" w:hAnsiTheme="minorHAnsi"/>
          <w:sz w:val="22"/>
          <w:szCs w:val="22"/>
        </w:rPr>
        <w:t>a</w:t>
      </w:r>
      <w:r w:rsidRPr="0072415A">
        <w:rPr>
          <w:rFonts w:asciiTheme="minorHAnsi" w:hAnsiTheme="minorHAnsi"/>
          <w:sz w:val="22"/>
          <w:szCs w:val="22"/>
        </w:rPr>
        <w:t>bilities and suitability to the position and are considered equitably and consistently;</w:t>
      </w:r>
    </w:p>
    <w:p w14:paraId="7AB9E765" w14:textId="4BCA329B" w:rsidR="00DF7B7B" w:rsidRPr="0072415A" w:rsidRDefault="00DF7B7B" w:rsidP="0072415A">
      <w:pPr>
        <w:pStyle w:val="ListParagraph"/>
        <w:numPr>
          <w:ilvl w:val="0"/>
          <w:numId w:val="2"/>
        </w:numPr>
        <w:rPr>
          <w:rFonts w:asciiTheme="minorHAnsi" w:hAnsiTheme="minorHAnsi"/>
          <w:sz w:val="22"/>
          <w:szCs w:val="22"/>
        </w:rPr>
      </w:pPr>
      <w:r w:rsidRPr="0072415A">
        <w:rPr>
          <w:rFonts w:asciiTheme="minorHAnsi" w:hAnsiTheme="minorHAnsi"/>
          <w:sz w:val="22"/>
          <w:szCs w:val="22"/>
        </w:rPr>
        <w:t>Deterring prospective candidates/volunteers who are unsuitable from applying for vacancies;</w:t>
      </w:r>
    </w:p>
    <w:p w14:paraId="48EF02CE" w14:textId="27043CE0" w:rsidR="00DF7B7B" w:rsidRPr="0072415A" w:rsidRDefault="00DF7B7B" w:rsidP="0072415A">
      <w:pPr>
        <w:pStyle w:val="ListParagraph"/>
        <w:numPr>
          <w:ilvl w:val="0"/>
          <w:numId w:val="2"/>
        </w:numPr>
        <w:rPr>
          <w:rFonts w:asciiTheme="minorHAnsi" w:hAnsiTheme="minorHAnsi"/>
          <w:sz w:val="22"/>
          <w:szCs w:val="22"/>
        </w:rPr>
      </w:pPr>
      <w:r w:rsidRPr="0072415A">
        <w:rPr>
          <w:rFonts w:asciiTheme="minorHAnsi" w:hAnsiTheme="minorHAnsi"/>
          <w:sz w:val="22"/>
          <w:szCs w:val="22"/>
        </w:rPr>
        <w:t>Identifying and rejecting those candidates/volunteers who are unsuitable to work with children and young people.</w:t>
      </w:r>
    </w:p>
    <w:p w14:paraId="144B6F15" w14:textId="77777777" w:rsidR="00DF7B7B" w:rsidRPr="0072415A" w:rsidRDefault="00DF7B7B" w:rsidP="0072415A">
      <w:pPr>
        <w:rPr>
          <w:rFonts w:asciiTheme="minorHAnsi" w:hAnsiTheme="minorHAnsi"/>
          <w:sz w:val="22"/>
          <w:szCs w:val="22"/>
        </w:rPr>
      </w:pPr>
    </w:p>
    <w:p w14:paraId="2CF12EBB" w14:textId="26DE0873" w:rsidR="00DF7B7B" w:rsidRPr="0072415A" w:rsidRDefault="00DF7B7B" w:rsidP="0072415A">
      <w:pPr>
        <w:rPr>
          <w:rFonts w:asciiTheme="minorHAnsi" w:hAnsiTheme="minorHAnsi"/>
          <w:b/>
          <w:sz w:val="22"/>
          <w:szCs w:val="22"/>
        </w:rPr>
      </w:pPr>
      <w:r w:rsidRPr="0072415A">
        <w:rPr>
          <w:rFonts w:asciiTheme="minorHAnsi" w:hAnsiTheme="minorHAnsi"/>
          <w:b/>
          <w:sz w:val="22"/>
          <w:szCs w:val="22"/>
        </w:rPr>
        <w:t>Disclosure Barring Service Checks and Vetting</w:t>
      </w:r>
    </w:p>
    <w:p w14:paraId="3B9A74F4" w14:textId="77777777" w:rsidR="00DF7B7B" w:rsidRPr="0072415A" w:rsidRDefault="00DF7B7B" w:rsidP="0072415A">
      <w:pPr>
        <w:rPr>
          <w:rFonts w:asciiTheme="minorHAnsi" w:hAnsiTheme="minorHAnsi"/>
          <w:sz w:val="22"/>
          <w:szCs w:val="22"/>
        </w:rPr>
      </w:pPr>
    </w:p>
    <w:p w14:paraId="3308273A" w14:textId="0B11D6CD" w:rsidR="00DF7B7B" w:rsidRPr="0072415A" w:rsidRDefault="007F7DD3" w:rsidP="0072415A">
      <w:pPr>
        <w:rPr>
          <w:rFonts w:asciiTheme="minorHAnsi" w:hAnsiTheme="minorHAnsi"/>
          <w:sz w:val="22"/>
          <w:szCs w:val="22"/>
        </w:rPr>
      </w:pPr>
      <w:r w:rsidRPr="0072415A">
        <w:rPr>
          <w:rFonts w:asciiTheme="minorHAnsi" w:hAnsiTheme="minorHAnsi"/>
          <w:sz w:val="22"/>
          <w:szCs w:val="22"/>
        </w:rPr>
        <w:t xml:space="preserve">All </w:t>
      </w:r>
      <w:proofErr w:type="gramStart"/>
      <w:r w:rsidR="00A36F04">
        <w:rPr>
          <w:rFonts w:asciiTheme="minorHAnsi" w:hAnsiTheme="minorHAnsi"/>
          <w:sz w:val="22"/>
          <w:szCs w:val="22"/>
        </w:rPr>
        <w:t>nursery</w:t>
      </w:r>
      <w:r w:rsidRPr="0072415A">
        <w:rPr>
          <w:rFonts w:asciiTheme="minorHAnsi" w:hAnsiTheme="minorHAnsi"/>
          <w:sz w:val="22"/>
          <w:szCs w:val="22"/>
        </w:rPr>
        <w:t xml:space="preserve"> based</w:t>
      </w:r>
      <w:proofErr w:type="gramEnd"/>
      <w:r w:rsidRPr="0072415A">
        <w:rPr>
          <w:rFonts w:asciiTheme="minorHAnsi" w:hAnsiTheme="minorHAnsi"/>
          <w:sz w:val="22"/>
          <w:szCs w:val="22"/>
        </w:rPr>
        <w:t xml:space="preserve"> jobs are exempt from the Rehabilitation of Offenders Act as the work brings employees into contact with children who are regarded by the Act as a vulnerable group. Applicants for </w:t>
      </w:r>
      <w:proofErr w:type="gramStart"/>
      <w:r w:rsidR="00A36F04">
        <w:rPr>
          <w:rFonts w:asciiTheme="minorHAnsi" w:hAnsiTheme="minorHAnsi"/>
          <w:sz w:val="22"/>
          <w:szCs w:val="22"/>
        </w:rPr>
        <w:t>nursery</w:t>
      </w:r>
      <w:r w:rsidRPr="0072415A">
        <w:rPr>
          <w:rFonts w:asciiTheme="minorHAnsi" w:hAnsiTheme="minorHAnsi"/>
          <w:sz w:val="22"/>
          <w:szCs w:val="22"/>
        </w:rPr>
        <w:t xml:space="preserve"> based</w:t>
      </w:r>
      <w:proofErr w:type="gramEnd"/>
      <w:r w:rsidRPr="0072415A">
        <w:rPr>
          <w:rFonts w:asciiTheme="minorHAnsi" w:hAnsiTheme="minorHAnsi"/>
          <w:sz w:val="22"/>
          <w:szCs w:val="22"/>
        </w:rPr>
        <w:t xml:space="preserve"> jobs must, therefore, disclose all spent and unspent convictions.     </w:t>
      </w:r>
    </w:p>
    <w:p w14:paraId="73953AAD" w14:textId="77777777" w:rsidR="007F7DD3" w:rsidRPr="0072415A" w:rsidRDefault="007F7DD3" w:rsidP="0072415A">
      <w:pPr>
        <w:rPr>
          <w:rFonts w:asciiTheme="minorHAnsi" w:hAnsiTheme="minorHAnsi"/>
          <w:sz w:val="22"/>
          <w:szCs w:val="22"/>
        </w:rPr>
      </w:pPr>
    </w:p>
    <w:p w14:paraId="19F9C4EF" w14:textId="2D4922DC" w:rsidR="00DF7B7B" w:rsidRPr="0072415A" w:rsidRDefault="007F7DD3" w:rsidP="0072415A">
      <w:pPr>
        <w:rPr>
          <w:rFonts w:asciiTheme="minorHAnsi" w:hAnsiTheme="minorHAnsi"/>
          <w:sz w:val="22"/>
          <w:szCs w:val="22"/>
        </w:rPr>
      </w:pPr>
      <w:r w:rsidRPr="0072415A">
        <w:rPr>
          <w:rFonts w:asciiTheme="minorHAnsi" w:hAnsiTheme="minorHAnsi"/>
          <w:sz w:val="22"/>
          <w:szCs w:val="22"/>
        </w:rPr>
        <w:t>For all a</w:t>
      </w:r>
      <w:r w:rsidR="00DF7B7B" w:rsidRPr="0072415A">
        <w:rPr>
          <w:rFonts w:asciiTheme="minorHAnsi" w:hAnsiTheme="minorHAnsi"/>
          <w:sz w:val="22"/>
          <w:szCs w:val="22"/>
        </w:rPr>
        <w:t xml:space="preserve">ppointments, an enhanced DBS certificate, which includes barred list information, </w:t>
      </w:r>
      <w:r w:rsidRPr="0072415A">
        <w:rPr>
          <w:rFonts w:asciiTheme="minorHAnsi" w:hAnsiTheme="minorHAnsi"/>
          <w:sz w:val="22"/>
          <w:szCs w:val="22"/>
        </w:rPr>
        <w:t xml:space="preserve">is </w:t>
      </w:r>
      <w:r w:rsidR="00DF7B7B" w:rsidRPr="0072415A">
        <w:rPr>
          <w:rFonts w:asciiTheme="minorHAnsi" w:hAnsiTheme="minorHAnsi"/>
          <w:sz w:val="22"/>
          <w:szCs w:val="22"/>
        </w:rPr>
        <w:t xml:space="preserve">required as staff will be engaging in regulated activity.  A person will </w:t>
      </w:r>
      <w:r w:rsidR="0072415A" w:rsidRPr="0072415A">
        <w:rPr>
          <w:rFonts w:asciiTheme="minorHAnsi" w:hAnsiTheme="minorHAnsi"/>
          <w:sz w:val="22"/>
          <w:szCs w:val="22"/>
        </w:rPr>
        <w:t>be</w:t>
      </w:r>
      <w:r w:rsidR="00DF7B7B" w:rsidRPr="0072415A">
        <w:rPr>
          <w:rFonts w:asciiTheme="minorHAnsi" w:hAnsiTheme="minorHAnsi"/>
          <w:sz w:val="22"/>
          <w:szCs w:val="22"/>
        </w:rPr>
        <w:t xml:space="preserve"> engaging in regulated activity if </w:t>
      </w:r>
      <w:r w:rsidR="00174358" w:rsidRPr="0072415A">
        <w:rPr>
          <w:rFonts w:asciiTheme="minorHAnsi" w:hAnsiTheme="minorHAnsi"/>
          <w:sz w:val="22"/>
          <w:szCs w:val="22"/>
        </w:rPr>
        <w:t>it includes:</w:t>
      </w:r>
    </w:p>
    <w:p w14:paraId="5A85F151" w14:textId="77777777" w:rsidR="00DF7B7B" w:rsidRPr="0072415A" w:rsidRDefault="00DF7B7B" w:rsidP="0072415A">
      <w:pPr>
        <w:rPr>
          <w:rFonts w:asciiTheme="minorHAnsi" w:hAnsiTheme="minorHAnsi"/>
          <w:sz w:val="22"/>
          <w:szCs w:val="22"/>
        </w:rPr>
      </w:pPr>
    </w:p>
    <w:p w14:paraId="1E04B455" w14:textId="5A3ADEE4" w:rsidR="00DF7B7B" w:rsidRPr="0072415A" w:rsidRDefault="00174358" w:rsidP="0072415A">
      <w:pPr>
        <w:pStyle w:val="ListParagraph"/>
        <w:numPr>
          <w:ilvl w:val="0"/>
          <w:numId w:val="32"/>
        </w:numPr>
        <w:rPr>
          <w:rFonts w:asciiTheme="minorHAnsi" w:hAnsiTheme="minorHAnsi"/>
          <w:sz w:val="22"/>
          <w:szCs w:val="22"/>
        </w:rPr>
      </w:pPr>
      <w:r w:rsidRPr="0072415A">
        <w:rPr>
          <w:rFonts w:asciiTheme="minorHAnsi" w:hAnsiTheme="minorHAnsi"/>
          <w:sz w:val="22"/>
          <w:szCs w:val="22"/>
        </w:rPr>
        <w:t>Teaching, training, instructing, caring for (see (c) below) or supervising children if the person is unsupervised, or providing advice or guidance on well-being, or driving a vehicle only for children;</w:t>
      </w:r>
    </w:p>
    <w:p w14:paraId="435B834B" w14:textId="7E3C4061" w:rsidR="00174358" w:rsidRPr="0072415A" w:rsidRDefault="00174358" w:rsidP="0072415A">
      <w:pPr>
        <w:pStyle w:val="ListParagraph"/>
        <w:numPr>
          <w:ilvl w:val="0"/>
          <w:numId w:val="32"/>
        </w:numPr>
        <w:rPr>
          <w:rFonts w:asciiTheme="minorHAnsi" w:hAnsiTheme="minorHAnsi"/>
          <w:sz w:val="22"/>
          <w:szCs w:val="22"/>
        </w:rPr>
      </w:pPr>
      <w:r w:rsidRPr="0072415A">
        <w:rPr>
          <w:rFonts w:asciiTheme="minorHAnsi" w:hAnsiTheme="minorHAnsi"/>
          <w:sz w:val="22"/>
          <w:szCs w:val="22"/>
        </w:rPr>
        <w:t>Work for a limited range of establishments (known as ‘specified places’, which include schools and colleges), with the opportunity for contact with children, but not including work done by supervised volunteers;</w:t>
      </w:r>
    </w:p>
    <w:p w14:paraId="0AE43882" w14:textId="77777777" w:rsidR="0072415A" w:rsidRDefault="0072415A" w:rsidP="0072415A">
      <w:pPr>
        <w:widowControl/>
        <w:autoSpaceDE/>
        <w:autoSpaceDN/>
        <w:spacing w:after="160" w:line="259" w:lineRule="auto"/>
        <w:rPr>
          <w:rFonts w:asciiTheme="minorHAnsi" w:hAnsiTheme="minorHAnsi"/>
          <w:sz w:val="22"/>
          <w:szCs w:val="22"/>
        </w:rPr>
      </w:pPr>
    </w:p>
    <w:p w14:paraId="5EDC70B3" w14:textId="742D5A0A" w:rsidR="00174358" w:rsidRPr="0072415A" w:rsidRDefault="00174358" w:rsidP="0072415A">
      <w:pPr>
        <w:widowControl/>
        <w:autoSpaceDE/>
        <w:autoSpaceDN/>
        <w:spacing w:after="160" w:line="259" w:lineRule="auto"/>
        <w:rPr>
          <w:rFonts w:asciiTheme="minorHAnsi" w:hAnsiTheme="minorHAnsi"/>
          <w:sz w:val="22"/>
          <w:szCs w:val="22"/>
        </w:rPr>
      </w:pPr>
      <w:r w:rsidRPr="0072415A">
        <w:rPr>
          <w:rFonts w:asciiTheme="minorHAnsi" w:eastAsiaTheme="minorHAnsi" w:hAnsiTheme="minorHAnsi" w:cs="Arial"/>
          <w:color w:val="000000"/>
          <w:sz w:val="22"/>
          <w:szCs w:val="22"/>
          <w:lang w:eastAsia="en-US"/>
        </w:rPr>
        <w:t xml:space="preserve">Work under (a) or (b) is regulated activity only if done regularly. Some activities are always regulated activities, regardless of their frequency or whether they are supervised or not. This includes: </w:t>
      </w:r>
    </w:p>
    <w:p w14:paraId="7CBE7638" w14:textId="77777777" w:rsidR="00580CA3" w:rsidRPr="0072415A" w:rsidRDefault="00580CA3" w:rsidP="0072415A">
      <w:pPr>
        <w:pStyle w:val="ListParagraph"/>
        <w:widowControl/>
        <w:adjustRightInd w:val="0"/>
        <w:rPr>
          <w:rFonts w:asciiTheme="minorHAnsi" w:eastAsiaTheme="minorHAnsi" w:hAnsiTheme="minorHAnsi" w:cs="Arial"/>
          <w:color w:val="000000"/>
          <w:sz w:val="22"/>
          <w:szCs w:val="22"/>
          <w:lang w:eastAsia="en-US"/>
        </w:rPr>
      </w:pPr>
    </w:p>
    <w:p w14:paraId="7815B5C1" w14:textId="12D1DAEC" w:rsidR="00174358" w:rsidRPr="0072415A" w:rsidRDefault="00174358" w:rsidP="0072415A">
      <w:pPr>
        <w:pStyle w:val="ListParagraph"/>
        <w:widowControl/>
        <w:numPr>
          <w:ilvl w:val="0"/>
          <w:numId w:val="32"/>
        </w:numPr>
        <w:adjustRightInd w:val="0"/>
        <w:rPr>
          <w:rFonts w:asciiTheme="minorHAnsi" w:eastAsiaTheme="minorHAnsi" w:hAnsiTheme="minorHAnsi" w:cs="Arial"/>
          <w:color w:val="000000"/>
          <w:sz w:val="22"/>
          <w:szCs w:val="22"/>
          <w:lang w:eastAsia="en-US"/>
        </w:rPr>
      </w:pPr>
      <w:r w:rsidRPr="0072415A">
        <w:rPr>
          <w:rFonts w:asciiTheme="minorHAnsi" w:eastAsiaTheme="minorHAnsi" w:hAnsiTheme="minorHAnsi" w:cs="Arial"/>
          <w:color w:val="000000"/>
          <w:sz w:val="22"/>
          <w:szCs w:val="22"/>
          <w:lang w:eastAsia="en-US"/>
        </w:rPr>
        <w:t xml:space="preserve">Relevant personal care, or health care provided by or provided under the supervision of a health care professional: </w:t>
      </w:r>
    </w:p>
    <w:p w14:paraId="3BFC120C" w14:textId="77777777" w:rsidR="00174358" w:rsidRPr="0072415A" w:rsidRDefault="00174358" w:rsidP="0072415A">
      <w:pPr>
        <w:pStyle w:val="ListParagraph"/>
        <w:widowControl/>
        <w:adjustRightInd w:val="0"/>
        <w:rPr>
          <w:rFonts w:asciiTheme="minorHAnsi" w:eastAsiaTheme="minorHAnsi" w:hAnsiTheme="minorHAnsi" w:cs="Arial"/>
          <w:color w:val="000000"/>
          <w:sz w:val="22"/>
          <w:szCs w:val="22"/>
          <w:lang w:eastAsia="en-US"/>
        </w:rPr>
      </w:pPr>
    </w:p>
    <w:p w14:paraId="73EA9A5B" w14:textId="7A55B87B" w:rsidR="00174358" w:rsidRPr="0072415A" w:rsidRDefault="00174358" w:rsidP="0072415A">
      <w:pPr>
        <w:pStyle w:val="ListParagraph"/>
        <w:widowControl/>
        <w:numPr>
          <w:ilvl w:val="0"/>
          <w:numId w:val="35"/>
        </w:numPr>
        <w:adjustRightInd w:val="0"/>
        <w:ind w:left="1077" w:hanging="357"/>
        <w:rPr>
          <w:rFonts w:asciiTheme="minorHAnsi" w:eastAsiaTheme="minorHAnsi" w:hAnsiTheme="minorHAnsi" w:cs="Arial"/>
          <w:color w:val="000000"/>
          <w:sz w:val="22"/>
          <w:szCs w:val="22"/>
          <w:lang w:eastAsia="en-US"/>
        </w:rPr>
      </w:pPr>
      <w:r w:rsidRPr="0072415A">
        <w:rPr>
          <w:rFonts w:asciiTheme="minorHAnsi" w:eastAsiaTheme="minorHAnsi" w:hAnsiTheme="minorHAnsi" w:cs="Arial"/>
          <w:color w:val="000000"/>
          <w:sz w:val="22"/>
          <w:szCs w:val="22"/>
          <w:lang w:eastAsia="en-US"/>
        </w:rPr>
        <w:t xml:space="preserve">Personal care includes helping a child, for reasons of age, illness or disability, with eating or drinking, or in connection with toileting, washing, bathing and dressing;27 </w:t>
      </w:r>
    </w:p>
    <w:p w14:paraId="0A308EF8" w14:textId="30C16370" w:rsidR="00174358" w:rsidRPr="0072415A" w:rsidRDefault="00174358" w:rsidP="0072415A">
      <w:pPr>
        <w:pStyle w:val="ListParagraph"/>
        <w:widowControl/>
        <w:numPr>
          <w:ilvl w:val="0"/>
          <w:numId w:val="35"/>
        </w:numPr>
        <w:adjustRightInd w:val="0"/>
        <w:ind w:left="1077" w:hanging="357"/>
        <w:rPr>
          <w:rFonts w:asciiTheme="minorHAnsi" w:eastAsiaTheme="minorHAnsi" w:hAnsiTheme="minorHAnsi" w:cs="Arial"/>
          <w:color w:val="000000"/>
          <w:sz w:val="22"/>
          <w:szCs w:val="22"/>
          <w:lang w:eastAsia="en-US"/>
        </w:rPr>
      </w:pPr>
      <w:r w:rsidRPr="0072415A">
        <w:rPr>
          <w:rFonts w:asciiTheme="minorHAnsi" w:eastAsiaTheme="minorHAnsi" w:hAnsiTheme="minorHAnsi" w:cs="Arial"/>
          <w:color w:val="000000"/>
          <w:sz w:val="22"/>
          <w:szCs w:val="22"/>
          <w:lang w:eastAsia="en-US"/>
        </w:rPr>
        <w:t xml:space="preserve">Health care means care for children provided by, or under the direction or supervision of, a regulated health care professional. </w:t>
      </w:r>
    </w:p>
    <w:p w14:paraId="3E9241D2" w14:textId="77777777" w:rsidR="00174358" w:rsidRPr="0072415A" w:rsidRDefault="00174358" w:rsidP="0072415A">
      <w:pPr>
        <w:widowControl/>
        <w:adjustRightInd w:val="0"/>
        <w:rPr>
          <w:rFonts w:asciiTheme="minorHAnsi" w:eastAsiaTheme="minorHAnsi" w:hAnsiTheme="minorHAnsi" w:cs="Arial"/>
          <w:color w:val="000000"/>
          <w:sz w:val="22"/>
          <w:szCs w:val="22"/>
          <w:lang w:eastAsia="en-US"/>
        </w:rPr>
      </w:pPr>
    </w:p>
    <w:p w14:paraId="1B73605F" w14:textId="77777777" w:rsidR="00174358" w:rsidRPr="0072415A" w:rsidRDefault="00174358" w:rsidP="0072415A">
      <w:pPr>
        <w:rPr>
          <w:rFonts w:asciiTheme="minorHAnsi" w:hAnsiTheme="minorHAnsi"/>
          <w:sz w:val="22"/>
          <w:szCs w:val="22"/>
        </w:rPr>
      </w:pPr>
    </w:p>
    <w:p w14:paraId="3674961A" w14:textId="0A140E26" w:rsidR="0029002F" w:rsidRPr="0072415A" w:rsidRDefault="00BA5F0F" w:rsidP="0072415A">
      <w:pPr>
        <w:rPr>
          <w:rFonts w:asciiTheme="minorHAnsi" w:hAnsiTheme="minorHAnsi"/>
          <w:i/>
          <w:sz w:val="22"/>
          <w:szCs w:val="22"/>
        </w:rPr>
      </w:pPr>
      <w:r w:rsidRPr="0072415A">
        <w:rPr>
          <w:rFonts w:asciiTheme="minorHAnsi" w:hAnsiTheme="minorHAnsi"/>
          <w:i/>
          <w:sz w:val="22"/>
          <w:szCs w:val="22"/>
        </w:rPr>
        <w:lastRenderedPageBreak/>
        <w:t>The Safeguarding Vulnerable Groups Act 2006 provides that the type of work referred to at (a) or (b) will be regulated activity if “it is carried out frequently by the same person” or if “the period condition is satisfied”. Paragraph 10 of Schedule 4 to this Act says the period condition is satisfied if the person carrying out the activity does so at any time on more than three days in any period of 30 days and, for the purposes of the work referred to at (a), apart from driving a vehicle only for children, it is also satisfied if it is done at any time between 2am and 6am and it gives the person the opportunity to have face to face contact with children. “Frequently” is not defined in the Act, but the Guidance Regulated Activity in relation to Children: scope describes “frequently” as doing something once a week or more.</w:t>
      </w:r>
    </w:p>
    <w:p w14:paraId="31AF3D96" w14:textId="77777777" w:rsidR="0029002F" w:rsidRPr="0072415A" w:rsidRDefault="0029002F" w:rsidP="0072415A">
      <w:pPr>
        <w:rPr>
          <w:rFonts w:asciiTheme="minorHAnsi" w:hAnsiTheme="minorHAnsi"/>
          <w:b/>
          <w:sz w:val="22"/>
          <w:szCs w:val="22"/>
        </w:rPr>
      </w:pPr>
    </w:p>
    <w:p w14:paraId="683D3A71" w14:textId="7FFDFD60" w:rsidR="007F7DD3" w:rsidRPr="0072415A" w:rsidRDefault="007F7DD3" w:rsidP="0072415A">
      <w:pPr>
        <w:rPr>
          <w:rFonts w:asciiTheme="minorHAnsi" w:hAnsiTheme="minorHAnsi"/>
          <w:b/>
          <w:sz w:val="22"/>
          <w:szCs w:val="22"/>
        </w:rPr>
      </w:pPr>
      <w:r w:rsidRPr="0072415A">
        <w:rPr>
          <w:rFonts w:asciiTheme="minorHAnsi" w:hAnsiTheme="minorHAnsi"/>
          <w:b/>
          <w:sz w:val="22"/>
          <w:szCs w:val="22"/>
        </w:rPr>
        <w:t xml:space="preserve">Portability of Certificates </w:t>
      </w:r>
      <w:r w:rsidR="00226BEB" w:rsidRPr="0072415A">
        <w:rPr>
          <w:rFonts w:asciiTheme="minorHAnsi" w:hAnsiTheme="minorHAnsi"/>
          <w:b/>
          <w:sz w:val="22"/>
          <w:szCs w:val="22"/>
        </w:rPr>
        <w:t>using the DBS Update Service</w:t>
      </w:r>
    </w:p>
    <w:p w14:paraId="1F9F012E" w14:textId="77777777" w:rsidR="00DF7B7B" w:rsidRPr="0072415A" w:rsidRDefault="00DF7B7B" w:rsidP="0072415A">
      <w:pPr>
        <w:rPr>
          <w:rFonts w:asciiTheme="minorHAnsi" w:hAnsiTheme="minorHAnsi"/>
          <w:sz w:val="22"/>
          <w:szCs w:val="22"/>
        </w:rPr>
      </w:pPr>
    </w:p>
    <w:p w14:paraId="2E4B9E7F" w14:textId="498AA81A" w:rsidR="003522A7" w:rsidRPr="0072415A" w:rsidRDefault="003522A7" w:rsidP="0072415A">
      <w:pPr>
        <w:rPr>
          <w:rFonts w:asciiTheme="minorHAnsi" w:hAnsiTheme="minorHAnsi"/>
          <w:sz w:val="22"/>
          <w:szCs w:val="22"/>
        </w:rPr>
      </w:pPr>
      <w:proofErr w:type="gramStart"/>
      <w:r w:rsidRPr="0072415A">
        <w:rPr>
          <w:rFonts w:asciiTheme="minorHAnsi" w:hAnsiTheme="minorHAnsi"/>
          <w:sz w:val="22"/>
          <w:szCs w:val="22"/>
        </w:rPr>
        <w:t>In order for</w:t>
      </w:r>
      <w:proofErr w:type="gramEnd"/>
      <w:r w:rsidRPr="0072415A">
        <w:rPr>
          <w:rFonts w:asciiTheme="minorHAnsi" w:hAnsiTheme="minorHAnsi"/>
          <w:sz w:val="22"/>
          <w:szCs w:val="22"/>
        </w:rPr>
        <w:t xml:space="preserve"> a DBS check to be carried and used for more than one employer or workplace, an applicant firstly needs to have a new DBS Certificate.  The applicant must, within 1</w:t>
      </w:r>
      <w:r w:rsidR="00580CA3" w:rsidRPr="0072415A">
        <w:rPr>
          <w:rFonts w:asciiTheme="minorHAnsi" w:hAnsiTheme="minorHAnsi"/>
          <w:sz w:val="22"/>
          <w:szCs w:val="22"/>
        </w:rPr>
        <w:t>9</w:t>
      </w:r>
      <w:r w:rsidRPr="0072415A">
        <w:rPr>
          <w:rFonts w:asciiTheme="minorHAnsi" w:hAnsiTheme="minorHAnsi"/>
          <w:sz w:val="22"/>
          <w:szCs w:val="22"/>
        </w:rPr>
        <w:t xml:space="preserve"> days, register with the DBS for the Update Service after the certificate issue date.  It is only when a successful registration has occurred with the update service that a DBS is portable.  This allows employers to check a certificate status at any time.  </w:t>
      </w:r>
    </w:p>
    <w:p w14:paraId="260C389E" w14:textId="77777777" w:rsidR="003522A7" w:rsidRPr="0072415A" w:rsidRDefault="003522A7" w:rsidP="0072415A">
      <w:pPr>
        <w:rPr>
          <w:rFonts w:asciiTheme="minorHAnsi" w:hAnsiTheme="minorHAnsi"/>
          <w:sz w:val="22"/>
          <w:szCs w:val="22"/>
        </w:rPr>
      </w:pPr>
    </w:p>
    <w:p w14:paraId="07294E42" w14:textId="43213938"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Before using the </w:t>
      </w:r>
      <w:r w:rsidR="007F7DD3" w:rsidRPr="0072415A">
        <w:rPr>
          <w:rFonts w:asciiTheme="minorHAnsi" w:hAnsiTheme="minorHAnsi"/>
          <w:sz w:val="22"/>
          <w:szCs w:val="22"/>
        </w:rPr>
        <w:t>u</w:t>
      </w:r>
      <w:r w:rsidRPr="0072415A">
        <w:rPr>
          <w:rFonts w:asciiTheme="minorHAnsi" w:hAnsiTheme="minorHAnsi"/>
          <w:sz w:val="22"/>
          <w:szCs w:val="22"/>
        </w:rPr>
        <w:t xml:space="preserve">pdate </w:t>
      </w:r>
      <w:r w:rsidR="0072415A" w:rsidRPr="0072415A">
        <w:rPr>
          <w:rFonts w:asciiTheme="minorHAnsi" w:hAnsiTheme="minorHAnsi"/>
          <w:sz w:val="22"/>
          <w:szCs w:val="22"/>
        </w:rPr>
        <w:t>service,</w:t>
      </w:r>
      <w:r w:rsidR="007F7DD3" w:rsidRPr="0072415A">
        <w:rPr>
          <w:rFonts w:asciiTheme="minorHAnsi" w:hAnsiTheme="minorHAnsi"/>
          <w:sz w:val="22"/>
          <w:szCs w:val="22"/>
        </w:rPr>
        <w:t xml:space="preserve"> the </w:t>
      </w:r>
      <w:r w:rsidRPr="0072415A">
        <w:rPr>
          <w:rFonts w:asciiTheme="minorHAnsi" w:hAnsiTheme="minorHAnsi"/>
          <w:sz w:val="22"/>
          <w:szCs w:val="22"/>
        </w:rPr>
        <w:t>s</w:t>
      </w:r>
      <w:r w:rsidR="00A65D41">
        <w:rPr>
          <w:rFonts w:asciiTheme="minorHAnsi" w:hAnsiTheme="minorHAnsi"/>
          <w:sz w:val="22"/>
          <w:szCs w:val="22"/>
        </w:rPr>
        <w:t>etting</w:t>
      </w:r>
      <w:r w:rsidR="003522A7" w:rsidRPr="0072415A">
        <w:rPr>
          <w:rFonts w:asciiTheme="minorHAnsi" w:hAnsiTheme="minorHAnsi"/>
          <w:sz w:val="22"/>
          <w:szCs w:val="22"/>
        </w:rPr>
        <w:t xml:space="preserve"> shall:</w:t>
      </w:r>
    </w:p>
    <w:p w14:paraId="71CC31A6" w14:textId="77777777" w:rsidR="003522A7" w:rsidRPr="0072415A" w:rsidRDefault="003522A7" w:rsidP="0072415A">
      <w:pPr>
        <w:rPr>
          <w:rFonts w:asciiTheme="minorHAnsi" w:hAnsiTheme="minorHAnsi"/>
          <w:sz w:val="22"/>
          <w:szCs w:val="22"/>
        </w:rPr>
      </w:pPr>
    </w:p>
    <w:p w14:paraId="56ABE1D6" w14:textId="77777777" w:rsidR="00DF7B7B" w:rsidRPr="0072415A" w:rsidRDefault="00DF7B7B" w:rsidP="0072415A">
      <w:pPr>
        <w:pStyle w:val="ListParagraph"/>
        <w:numPr>
          <w:ilvl w:val="0"/>
          <w:numId w:val="4"/>
        </w:numPr>
        <w:rPr>
          <w:rFonts w:asciiTheme="minorHAnsi" w:hAnsiTheme="minorHAnsi"/>
          <w:sz w:val="22"/>
          <w:szCs w:val="22"/>
        </w:rPr>
      </w:pPr>
      <w:r w:rsidRPr="0072415A">
        <w:rPr>
          <w:rFonts w:asciiTheme="minorHAnsi" w:hAnsiTheme="minorHAnsi"/>
          <w:sz w:val="22"/>
          <w:szCs w:val="22"/>
        </w:rPr>
        <w:t>Obtain consent from the applicant to do so;</w:t>
      </w:r>
    </w:p>
    <w:p w14:paraId="1B03C0DC" w14:textId="2599DE91" w:rsidR="00DF7B7B" w:rsidRPr="0072415A" w:rsidRDefault="00DF7B7B" w:rsidP="0072415A">
      <w:pPr>
        <w:pStyle w:val="ListParagraph"/>
        <w:numPr>
          <w:ilvl w:val="0"/>
          <w:numId w:val="4"/>
        </w:numPr>
        <w:rPr>
          <w:rFonts w:asciiTheme="minorHAnsi" w:hAnsiTheme="minorHAnsi"/>
          <w:sz w:val="22"/>
          <w:szCs w:val="22"/>
        </w:rPr>
      </w:pPr>
      <w:r w:rsidRPr="0072415A">
        <w:rPr>
          <w:rFonts w:asciiTheme="minorHAnsi" w:hAnsiTheme="minorHAnsi"/>
          <w:sz w:val="22"/>
          <w:szCs w:val="22"/>
        </w:rPr>
        <w:t xml:space="preserve">Confirm the certificate matches the individual’s identity; </w:t>
      </w:r>
    </w:p>
    <w:p w14:paraId="7A0A83E5" w14:textId="54C8E064" w:rsidR="00DF7B7B" w:rsidRPr="0072415A" w:rsidRDefault="00DF7B7B" w:rsidP="0072415A">
      <w:pPr>
        <w:pStyle w:val="ListParagraph"/>
        <w:numPr>
          <w:ilvl w:val="0"/>
          <w:numId w:val="4"/>
        </w:numPr>
        <w:rPr>
          <w:rFonts w:asciiTheme="minorHAnsi" w:hAnsiTheme="minorHAnsi"/>
          <w:sz w:val="22"/>
          <w:szCs w:val="22"/>
        </w:rPr>
      </w:pPr>
      <w:r w:rsidRPr="0072415A">
        <w:rPr>
          <w:rFonts w:asciiTheme="minorHAnsi" w:hAnsiTheme="minorHAnsi"/>
          <w:sz w:val="22"/>
          <w:szCs w:val="22"/>
        </w:rPr>
        <w:t xml:space="preserve">Examine the original certificate to ensure that it is for the appropriate workforce and level of check, </w:t>
      </w:r>
      <w:r w:rsidR="00FE01F7" w:rsidRPr="0072415A">
        <w:rPr>
          <w:rFonts w:asciiTheme="minorHAnsi" w:hAnsiTheme="minorHAnsi"/>
          <w:sz w:val="22"/>
          <w:szCs w:val="22"/>
        </w:rPr>
        <w:t>e.g.</w:t>
      </w:r>
      <w:r w:rsidRPr="0072415A">
        <w:rPr>
          <w:rFonts w:asciiTheme="minorHAnsi" w:hAnsiTheme="minorHAnsi"/>
          <w:sz w:val="22"/>
          <w:szCs w:val="22"/>
        </w:rPr>
        <w:t xml:space="preserve"> enhanced certificate/enhanced including barred list informatio</w:t>
      </w:r>
      <w:r w:rsidR="00281191" w:rsidRPr="0072415A">
        <w:rPr>
          <w:rFonts w:asciiTheme="minorHAnsi" w:hAnsiTheme="minorHAnsi"/>
          <w:sz w:val="22"/>
          <w:szCs w:val="22"/>
        </w:rPr>
        <w:t>n and the position applied for states ‘child workforce’.</w:t>
      </w:r>
    </w:p>
    <w:p w14:paraId="61493B30" w14:textId="77777777" w:rsidR="0072415A" w:rsidRDefault="0072415A" w:rsidP="0072415A">
      <w:pPr>
        <w:rPr>
          <w:rFonts w:asciiTheme="minorHAnsi" w:hAnsiTheme="minorHAnsi"/>
          <w:sz w:val="22"/>
          <w:szCs w:val="22"/>
        </w:rPr>
      </w:pPr>
    </w:p>
    <w:p w14:paraId="54587048" w14:textId="49FF46BA" w:rsidR="00DF7B7B" w:rsidRPr="0072415A" w:rsidRDefault="00DF7B7B" w:rsidP="0072415A">
      <w:pPr>
        <w:rPr>
          <w:rFonts w:asciiTheme="minorHAnsi" w:hAnsiTheme="minorHAnsi"/>
          <w:sz w:val="22"/>
          <w:szCs w:val="22"/>
        </w:rPr>
      </w:pPr>
      <w:r w:rsidRPr="0072415A">
        <w:rPr>
          <w:rFonts w:asciiTheme="minorHAnsi" w:hAnsiTheme="minorHAnsi"/>
          <w:sz w:val="22"/>
          <w:szCs w:val="22"/>
        </w:rPr>
        <w:t>We ensure that:</w:t>
      </w:r>
    </w:p>
    <w:p w14:paraId="55998EB2" w14:textId="77777777" w:rsidR="003522A7" w:rsidRPr="0072415A" w:rsidRDefault="003522A7" w:rsidP="0072415A">
      <w:pPr>
        <w:rPr>
          <w:rFonts w:asciiTheme="minorHAnsi" w:hAnsiTheme="minorHAnsi"/>
          <w:sz w:val="22"/>
          <w:szCs w:val="22"/>
        </w:rPr>
      </w:pPr>
    </w:p>
    <w:p w14:paraId="5FD856C4" w14:textId="2F992BCE" w:rsidR="00DF7B7B" w:rsidRPr="0072415A" w:rsidRDefault="00DF7B7B" w:rsidP="0072415A">
      <w:pPr>
        <w:pStyle w:val="ListParagraph"/>
        <w:numPr>
          <w:ilvl w:val="0"/>
          <w:numId w:val="5"/>
        </w:numPr>
        <w:rPr>
          <w:rFonts w:asciiTheme="minorHAnsi" w:hAnsiTheme="minorHAnsi"/>
          <w:sz w:val="22"/>
          <w:szCs w:val="22"/>
        </w:rPr>
      </w:pPr>
      <w:r w:rsidRPr="0072415A">
        <w:rPr>
          <w:rFonts w:asciiTheme="minorHAnsi" w:hAnsiTheme="minorHAnsi"/>
          <w:sz w:val="22"/>
          <w:szCs w:val="22"/>
        </w:rPr>
        <w:t xml:space="preserve">An enhanced DBS check with a </w:t>
      </w:r>
      <w:r w:rsidR="007F7DD3" w:rsidRPr="0072415A">
        <w:rPr>
          <w:rFonts w:asciiTheme="minorHAnsi" w:hAnsiTheme="minorHAnsi"/>
          <w:sz w:val="22"/>
          <w:szCs w:val="22"/>
        </w:rPr>
        <w:t>b</w:t>
      </w:r>
      <w:r w:rsidRPr="0072415A">
        <w:rPr>
          <w:rFonts w:asciiTheme="minorHAnsi" w:hAnsiTheme="minorHAnsi"/>
          <w:sz w:val="22"/>
          <w:szCs w:val="22"/>
        </w:rPr>
        <w:t>arred list information is carried out for all new appointments who will be engaging in regulated activity</w:t>
      </w:r>
      <w:r w:rsidR="003522A7" w:rsidRPr="0072415A">
        <w:rPr>
          <w:rFonts w:asciiTheme="minorHAnsi" w:hAnsiTheme="minorHAnsi"/>
          <w:sz w:val="22"/>
          <w:szCs w:val="22"/>
        </w:rPr>
        <w:t>;</w:t>
      </w:r>
    </w:p>
    <w:p w14:paraId="098595FE" w14:textId="7DC53743" w:rsidR="00DF7B7B" w:rsidRPr="0072415A" w:rsidRDefault="00DF7B7B" w:rsidP="0072415A">
      <w:pPr>
        <w:pStyle w:val="ListParagraph"/>
        <w:numPr>
          <w:ilvl w:val="0"/>
          <w:numId w:val="5"/>
        </w:numPr>
        <w:rPr>
          <w:rFonts w:asciiTheme="minorHAnsi" w:hAnsiTheme="minorHAnsi"/>
          <w:sz w:val="22"/>
          <w:szCs w:val="22"/>
        </w:rPr>
      </w:pPr>
      <w:r w:rsidRPr="0072415A">
        <w:rPr>
          <w:rFonts w:asciiTheme="minorHAnsi" w:hAnsiTheme="minorHAnsi"/>
          <w:sz w:val="22"/>
          <w:szCs w:val="22"/>
        </w:rPr>
        <w:t xml:space="preserve">A prohibition check through the National College for Teaching and Leadership (NCTL) </w:t>
      </w:r>
      <w:r w:rsidR="005B7244" w:rsidRPr="0072415A">
        <w:rPr>
          <w:rFonts w:asciiTheme="minorHAnsi" w:hAnsiTheme="minorHAnsi"/>
          <w:sz w:val="22"/>
          <w:szCs w:val="22"/>
        </w:rPr>
        <w:t xml:space="preserve">is </w:t>
      </w:r>
      <w:r w:rsidRPr="0072415A">
        <w:rPr>
          <w:rFonts w:asciiTheme="minorHAnsi" w:hAnsiTheme="minorHAnsi"/>
          <w:sz w:val="22"/>
          <w:szCs w:val="22"/>
        </w:rPr>
        <w:t>carried out to ensure that there is no Prohibition Order made by the Secretary of State against the individual</w:t>
      </w:r>
      <w:r w:rsidR="007F7DD3" w:rsidRPr="0072415A">
        <w:rPr>
          <w:rFonts w:asciiTheme="minorHAnsi" w:hAnsiTheme="minorHAnsi"/>
          <w:sz w:val="22"/>
          <w:szCs w:val="22"/>
        </w:rPr>
        <w:t>.</w:t>
      </w:r>
    </w:p>
    <w:p w14:paraId="59AA858A" w14:textId="77777777" w:rsidR="005B7244" w:rsidRPr="0072415A" w:rsidRDefault="005B7244" w:rsidP="0072415A">
      <w:pPr>
        <w:rPr>
          <w:rFonts w:asciiTheme="minorHAnsi" w:hAnsiTheme="minorHAnsi"/>
          <w:sz w:val="22"/>
          <w:szCs w:val="22"/>
        </w:rPr>
      </w:pPr>
    </w:p>
    <w:p w14:paraId="6D346DEA" w14:textId="559FDBFE" w:rsidR="00BA5F0F" w:rsidRPr="0072415A" w:rsidRDefault="00581B1E" w:rsidP="0072415A">
      <w:pPr>
        <w:rPr>
          <w:rFonts w:asciiTheme="minorHAnsi" w:hAnsiTheme="minorHAnsi"/>
          <w:b/>
          <w:sz w:val="22"/>
          <w:szCs w:val="22"/>
        </w:rPr>
      </w:pPr>
      <w:r w:rsidRPr="0072415A">
        <w:rPr>
          <w:rFonts w:asciiTheme="minorHAnsi" w:hAnsiTheme="minorHAnsi"/>
          <w:b/>
          <w:sz w:val="22"/>
          <w:szCs w:val="22"/>
        </w:rPr>
        <w:t>Previously Issued DBS Certificates</w:t>
      </w:r>
    </w:p>
    <w:p w14:paraId="0F699BC1" w14:textId="77777777" w:rsidR="00BA5F0F" w:rsidRPr="0072415A" w:rsidRDefault="00BA5F0F" w:rsidP="0072415A">
      <w:pPr>
        <w:rPr>
          <w:rFonts w:asciiTheme="minorHAnsi" w:hAnsiTheme="minorHAnsi"/>
          <w:sz w:val="22"/>
          <w:szCs w:val="22"/>
        </w:rPr>
      </w:pPr>
    </w:p>
    <w:p w14:paraId="6188E466" w14:textId="59E9B052" w:rsidR="00BA5F0F" w:rsidRPr="0072415A" w:rsidRDefault="00581B1E" w:rsidP="0072415A">
      <w:pPr>
        <w:rPr>
          <w:rFonts w:asciiTheme="minorHAnsi" w:hAnsiTheme="minorHAnsi"/>
          <w:sz w:val="22"/>
          <w:szCs w:val="22"/>
        </w:rPr>
      </w:pPr>
      <w:r w:rsidRPr="0072415A">
        <w:rPr>
          <w:rFonts w:asciiTheme="minorHAnsi" w:hAnsiTheme="minorHAnsi"/>
          <w:sz w:val="22"/>
          <w:szCs w:val="22"/>
        </w:rPr>
        <w:t>I</w:t>
      </w:r>
      <w:r w:rsidR="00BF2337" w:rsidRPr="0072415A">
        <w:rPr>
          <w:rFonts w:asciiTheme="minorHAnsi" w:hAnsiTheme="minorHAnsi"/>
          <w:sz w:val="22"/>
          <w:szCs w:val="22"/>
        </w:rPr>
        <w:t xml:space="preserve">f a new starter joins </w:t>
      </w:r>
      <w:r w:rsidR="00A36F04">
        <w:rPr>
          <w:rFonts w:asciiTheme="minorHAnsi" w:hAnsiTheme="minorHAnsi"/>
          <w:sz w:val="22"/>
          <w:szCs w:val="22"/>
        </w:rPr>
        <w:t xml:space="preserve">Little Wonders Nursery </w:t>
      </w:r>
      <w:r w:rsidR="00BF2337" w:rsidRPr="0072415A">
        <w:rPr>
          <w:rFonts w:asciiTheme="minorHAnsi" w:hAnsiTheme="minorHAnsi"/>
          <w:sz w:val="22"/>
          <w:szCs w:val="22"/>
        </w:rPr>
        <w:t>who has previously had a DBS certificate issued then we may, at our discretion, accept it providing the following conditions are met:</w:t>
      </w:r>
    </w:p>
    <w:p w14:paraId="0602DC6A" w14:textId="77777777" w:rsidR="00BF2337" w:rsidRPr="0072415A" w:rsidRDefault="00BF2337" w:rsidP="0072415A">
      <w:pPr>
        <w:rPr>
          <w:rFonts w:asciiTheme="minorHAnsi" w:hAnsiTheme="minorHAnsi"/>
          <w:sz w:val="22"/>
          <w:szCs w:val="22"/>
        </w:rPr>
      </w:pPr>
    </w:p>
    <w:p w14:paraId="662BE374" w14:textId="77777777" w:rsidR="00BF2337" w:rsidRPr="0072415A" w:rsidRDefault="00BF2337" w:rsidP="0072415A">
      <w:pPr>
        <w:pStyle w:val="ListParagraph"/>
        <w:numPr>
          <w:ilvl w:val="0"/>
          <w:numId w:val="36"/>
        </w:numPr>
        <w:ind w:left="714" w:hanging="357"/>
        <w:rPr>
          <w:rFonts w:asciiTheme="minorHAnsi" w:hAnsiTheme="minorHAnsi"/>
          <w:sz w:val="22"/>
          <w:szCs w:val="22"/>
        </w:rPr>
      </w:pPr>
      <w:r w:rsidRPr="0072415A">
        <w:rPr>
          <w:rFonts w:asciiTheme="minorHAnsi" w:hAnsiTheme="minorHAnsi"/>
          <w:sz w:val="22"/>
          <w:szCs w:val="22"/>
        </w:rPr>
        <w:t>The person has transferred from similar position without a break in service of more than three months;</w:t>
      </w:r>
    </w:p>
    <w:p w14:paraId="4DEE5525" w14:textId="3AD24087" w:rsidR="00226BEB" w:rsidRPr="0072415A" w:rsidRDefault="00226BEB" w:rsidP="0072415A">
      <w:pPr>
        <w:pStyle w:val="ListParagraph"/>
        <w:numPr>
          <w:ilvl w:val="0"/>
          <w:numId w:val="36"/>
        </w:numPr>
        <w:ind w:left="714" w:hanging="357"/>
        <w:rPr>
          <w:rFonts w:asciiTheme="minorHAnsi" w:hAnsiTheme="minorHAnsi"/>
          <w:sz w:val="22"/>
          <w:szCs w:val="22"/>
        </w:rPr>
      </w:pPr>
      <w:r w:rsidRPr="0072415A">
        <w:rPr>
          <w:rFonts w:asciiTheme="minorHAnsi" w:hAnsiTheme="minorHAnsi"/>
          <w:sz w:val="22"/>
          <w:szCs w:val="22"/>
        </w:rPr>
        <w:t>There is no expiry date on the certificate;</w:t>
      </w:r>
    </w:p>
    <w:p w14:paraId="3A4D1959" w14:textId="1B687CEA" w:rsidR="00226BEB" w:rsidRPr="0072415A" w:rsidRDefault="00226BEB" w:rsidP="0072415A">
      <w:pPr>
        <w:pStyle w:val="ListParagraph"/>
        <w:numPr>
          <w:ilvl w:val="0"/>
          <w:numId w:val="36"/>
        </w:numPr>
        <w:ind w:left="714" w:hanging="357"/>
        <w:rPr>
          <w:rFonts w:asciiTheme="minorHAnsi" w:hAnsiTheme="minorHAnsi"/>
          <w:sz w:val="22"/>
          <w:szCs w:val="22"/>
        </w:rPr>
      </w:pPr>
      <w:r w:rsidRPr="0072415A">
        <w:rPr>
          <w:rFonts w:asciiTheme="minorHAnsi" w:hAnsiTheme="minorHAnsi"/>
          <w:sz w:val="22"/>
          <w:szCs w:val="22"/>
        </w:rPr>
        <w:t xml:space="preserve">The authenticity of the original DBS certificate is verified; </w:t>
      </w:r>
    </w:p>
    <w:p w14:paraId="0A463B5F" w14:textId="5D652185" w:rsidR="00BF2337" w:rsidRPr="0072415A" w:rsidRDefault="00BF2337" w:rsidP="0072415A">
      <w:pPr>
        <w:pStyle w:val="ListParagraph"/>
        <w:numPr>
          <w:ilvl w:val="0"/>
          <w:numId w:val="36"/>
        </w:numPr>
        <w:ind w:left="714" w:hanging="357"/>
        <w:rPr>
          <w:rFonts w:asciiTheme="minorHAnsi" w:hAnsiTheme="minorHAnsi"/>
          <w:sz w:val="22"/>
          <w:szCs w:val="22"/>
        </w:rPr>
      </w:pPr>
      <w:r w:rsidRPr="0072415A">
        <w:rPr>
          <w:rFonts w:asciiTheme="minorHAnsi" w:hAnsiTheme="minorHAnsi"/>
          <w:sz w:val="22"/>
          <w:szCs w:val="22"/>
        </w:rPr>
        <w:t>We obtain written notification from the previous employer that they carried out the checks on the individual who will be working at the s</w:t>
      </w:r>
      <w:r w:rsidR="00A65D41">
        <w:rPr>
          <w:rFonts w:asciiTheme="minorHAnsi" w:hAnsiTheme="minorHAnsi"/>
          <w:sz w:val="22"/>
          <w:szCs w:val="22"/>
        </w:rPr>
        <w:t>etting</w:t>
      </w:r>
      <w:r w:rsidRPr="0072415A">
        <w:rPr>
          <w:rFonts w:asciiTheme="minorHAnsi" w:hAnsiTheme="minorHAnsi"/>
          <w:sz w:val="22"/>
          <w:szCs w:val="22"/>
        </w:rPr>
        <w:t xml:space="preserve">; </w:t>
      </w:r>
    </w:p>
    <w:p w14:paraId="73C878EC" w14:textId="602526D9" w:rsidR="00BF2337" w:rsidRPr="0072415A" w:rsidRDefault="00BF2337" w:rsidP="0072415A">
      <w:pPr>
        <w:pStyle w:val="ListParagraph"/>
        <w:numPr>
          <w:ilvl w:val="0"/>
          <w:numId w:val="36"/>
        </w:numPr>
        <w:ind w:left="714" w:hanging="357"/>
        <w:rPr>
          <w:rFonts w:asciiTheme="minorHAnsi" w:hAnsiTheme="minorHAnsi"/>
          <w:sz w:val="22"/>
          <w:szCs w:val="22"/>
        </w:rPr>
      </w:pPr>
      <w:r w:rsidRPr="0072415A">
        <w:rPr>
          <w:rFonts w:asciiTheme="minorHAnsi" w:hAnsiTheme="minorHAnsi"/>
          <w:sz w:val="22"/>
          <w:szCs w:val="22"/>
        </w:rPr>
        <w:t xml:space="preserve">Checks are also carried out on that the person presenting themselves for work is the same person on whom the checks have been made.  Any information disclosed as part of the DBS check will be treated confidentially; </w:t>
      </w:r>
    </w:p>
    <w:p w14:paraId="6504B5F5" w14:textId="3F6F812B" w:rsidR="00BF2337" w:rsidRPr="0072415A" w:rsidRDefault="00BF2337" w:rsidP="0072415A">
      <w:pPr>
        <w:pStyle w:val="ListParagraph"/>
        <w:numPr>
          <w:ilvl w:val="0"/>
          <w:numId w:val="36"/>
        </w:numPr>
        <w:ind w:left="714" w:hanging="357"/>
        <w:rPr>
          <w:rFonts w:asciiTheme="minorHAnsi" w:hAnsiTheme="minorHAnsi"/>
          <w:sz w:val="22"/>
          <w:szCs w:val="22"/>
        </w:rPr>
      </w:pPr>
      <w:r w:rsidRPr="0072415A">
        <w:rPr>
          <w:rFonts w:asciiTheme="minorHAnsi" w:hAnsiTheme="minorHAnsi" w:cs="Arial"/>
          <w:sz w:val="22"/>
          <w:szCs w:val="22"/>
        </w:rPr>
        <w:t>This confirmation will be used as evidence on the Single Central Record for Ofsted.</w:t>
      </w:r>
    </w:p>
    <w:p w14:paraId="51631B28" w14:textId="77777777" w:rsidR="00BF2337" w:rsidRPr="0072415A" w:rsidRDefault="00BF2337" w:rsidP="0072415A">
      <w:pPr>
        <w:rPr>
          <w:rFonts w:asciiTheme="minorHAnsi" w:hAnsiTheme="minorHAnsi"/>
          <w:sz w:val="22"/>
          <w:szCs w:val="22"/>
        </w:rPr>
      </w:pPr>
    </w:p>
    <w:p w14:paraId="0C503F25" w14:textId="76793863" w:rsidR="00BF2337" w:rsidRPr="0072415A" w:rsidRDefault="00BF2337" w:rsidP="0072415A">
      <w:pPr>
        <w:rPr>
          <w:rFonts w:asciiTheme="minorHAnsi" w:hAnsiTheme="minorHAnsi"/>
          <w:sz w:val="22"/>
          <w:szCs w:val="22"/>
        </w:rPr>
      </w:pPr>
      <w:r w:rsidRPr="0072415A">
        <w:rPr>
          <w:rFonts w:asciiTheme="minorHAnsi" w:hAnsiTheme="minorHAnsi"/>
          <w:b/>
          <w:sz w:val="22"/>
          <w:szCs w:val="22"/>
        </w:rPr>
        <w:t>Please note</w:t>
      </w:r>
      <w:r w:rsidRPr="0072415A">
        <w:rPr>
          <w:rFonts w:asciiTheme="minorHAnsi" w:hAnsiTheme="minorHAnsi"/>
          <w:sz w:val="22"/>
          <w:szCs w:val="22"/>
        </w:rPr>
        <w:t xml:space="preserve"> a barred list check will be undertaken even if the s</w:t>
      </w:r>
      <w:r w:rsidR="00A65D41">
        <w:rPr>
          <w:rFonts w:asciiTheme="minorHAnsi" w:hAnsiTheme="minorHAnsi"/>
          <w:sz w:val="22"/>
          <w:szCs w:val="22"/>
        </w:rPr>
        <w:t xml:space="preserve">etting </w:t>
      </w:r>
      <w:r w:rsidRPr="0072415A">
        <w:rPr>
          <w:rFonts w:asciiTheme="minorHAnsi" w:hAnsiTheme="minorHAnsi"/>
          <w:sz w:val="22"/>
          <w:szCs w:val="22"/>
        </w:rPr>
        <w:t>decides not to undertake an enhanced DBS check with a barred list check.</w:t>
      </w:r>
    </w:p>
    <w:p w14:paraId="6215A785" w14:textId="77777777" w:rsidR="00BF2337" w:rsidRPr="0072415A" w:rsidRDefault="00BF2337" w:rsidP="0072415A">
      <w:pPr>
        <w:rPr>
          <w:rFonts w:asciiTheme="minorHAnsi" w:hAnsiTheme="minorHAnsi"/>
          <w:sz w:val="22"/>
          <w:szCs w:val="22"/>
        </w:rPr>
      </w:pPr>
    </w:p>
    <w:p w14:paraId="3C0E5584" w14:textId="70E95302" w:rsidR="004C2757" w:rsidRPr="0072415A" w:rsidRDefault="004C2757" w:rsidP="0072415A">
      <w:pPr>
        <w:rPr>
          <w:rFonts w:asciiTheme="minorHAnsi" w:hAnsiTheme="minorHAnsi"/>
          <w:b/>
          <w:sz w:val="22"/>
          <w:szCs w:val="22"/>
        </w:rPr>
      </w:pPr>
      <w:r w:rsidRPr="0072415A">
        <w:rPr>
          <w:rFonts w:asciiTheme="minorHAnsi" w:hAnsiTheme="minorHAnsi"/>
          <w:b/>
          <w:sz w:val="22"/>
          <w:szCs w:val="22"/>
        </w:rPr>
        <w:t>Identity Checks</w:t>
      </w:r>
    </w:p>
    <w:p w14:paraId="4C0D8A7A" w14:textId="77777777" w:rsidR="004C2757" w:rsidRPr="0072415A" w:rsidRDefault="004C2757" w:rsidP="0072415A">
      <w:pPr>
        <w:rPr>
          <w:rFonts w:asciiTheme="minorHAnsi" w:hAnsiTheme="minorHAnsi"/>
          <w:sz w:val="22"/>
          <w:szCs w:val="22"/>
        </w:rPr>
      </w:pPr>
    </w:p>
    <w:p w14:paraId="27F269CC" w14:textId="11E5F9DB" w:rsidR="004C2757" w:rsidRPr="0072415A" w:rsidRDefault="004C2757" w:rsidP="0072415A">
      <w:pPr>
        <w:rPr>
          <w:rFonts w:asciiTheme="minorHAnsi" w:hAnsiTheme="minorHAnsi"/>
          <w:sz w:val="22"/>
          <w:szCs w:val="22"/>
        </w:rPr>
      </w:pPr>
      <w:r w:rsidRPr="0072415A">
        <w:rPr>
          <w:rFonts w:asciiTheme="minorHAnsi" w:hAnsiTheme="minorHAnsi"/>
          <w:sz w:val="22"/>
          <w:szCs w:val="22"/>
        </w:rPr>
        <w:t xml:space="preserve">All applicants who are invited to an interview are required to bring evidence of their identity, address and </w:t>
      </w:r>
      <w:r w:rsidRPr="0072415A">
        <w:rPr>
          <w:rFonts w:asciiTheme="minorHAnsi" w:hAnsiTheme="minorHAnsi"/>
          <w:sz w:val="22"/>
          <w:szCs w:val="22"/>
        </w:rPr>
        <w:lastRenderedPageBreak/>
        <w:t xml:space="preserve">qualifications.  Original documents are only </w:t>
      </w:r>
      <w:proofErr w:type="gramStart"/>
      <w:r w:rsidRPr="0072415A">
        <w:rPr>
          <w:rFonts w:asciiTheme="minorHAnsi" w:hAnsiTheme="minorHAnsi"/>
          <w:sz w:val="22"/>
          <w:szCs w:val="22"/>
        </w:rPr>
        <w:t>accepted</w:t>
      </w:r>
      <w:proofErr w:type="gramEnd"/>
      <w:r w:rsidRPr="0072415A">
        <w:rPr>
          <w:rFonts w:asciiTheme="minorHAnsi" w:hAnsiTheme="minorHAnsi"/>
          <w:sz w:val="22"/>
          <w:szCs w:val="22"/>
        </w:rPr>
        <w:t xml:space="preserve"> and photocopies will be taken.  Unsuccessful applicant documents will be destroyed following at the end of the recruitment programme.</w:t>
      </w:r>
    </w:p>
    <w:p w14:paraId="5990A0C3" w14:textId="77777777" w:rsidR="007F7DD3" w:rsidRPr="0072415A" w:rsidRDefault="007F7DD3" w:rsidP="0072415A">
      <w:pPr>
        <w:rPr>
          <w:rFonts w:asciiTheme="minorHAnsi" w:hAnsiTheme="minorHAnsi"/>
          <w:sz w:val="22"/>
          <w:szCs w:val="22"/>
        </w:rPr>
      </w:pPr>
    </w:p>
    <w:p w14:paraId="76CD8969" w14:textId="461D78A8" w:rsidR="004C2757" w:rsidRPr="0072415A" w:rsidRDefault="004C2757" w:rsidP="0072415A">
      <w:pPr>
        <w:rPr>
          <w:rFonts w:asciiTheme="minorHAnsi" w:hAnsiTheme="minorHAnsi"/>
          <w:b/>
          <w:sz w:val="22"/>
          <w:szCs w:val="22"/>
        </w:rPr>
      </w:pPr>
      <w:r w:rsidRPr="0072415A">
        <w:rPr>
          <w:rFonts w:asciiTheme="minorHAnsi" w:hAnsiTheme="minorHAnsi"/>
          <w:b/>
          <w:sz w:val="22"/>
          <w:szCs w:val="22"/>
        </w:rPr>
        <w:t>Overseas Checks</w:t>
      </w:r>
    </w:p>
    <w:p w14:paraId="788F4617" w14:textId="77777777" w:rsidR="004C2757" w:rsidRPr="0072415A" w:rsidRDefault="004C2757" w:rsidP="0072415A">
      <w:pPr>
        <w:rPr>
          <w:rFonts w:asciiTheme="minorHAnsi" w:hAnsiTheme="minorHAnsi"/>
          <w:sz w:val="22"/>
          <w:szCs w:val="22"/>
        </w:rPr>
      </w:pPr>
    </w:p>
    <w:p w14:paraId="71D809CF" w14:textId="6AADC916" w:rsidR="004C2757" w:rsidRPr="0072415A" w:rsidRDefault="00DF7B7B" w:rsidP="0072415A">
      <w:pPr>
        <w:rPr>
          <w:rFonts w:asciiTheme="minorHAnsi" w:hAnsiTheme="minorHAnsi"/>
          <w:sz w:val="22"/>
          <w:szCs w:val="22"/>
        </w:rPr>
      </w:pPr>
      <w:r w:rsidRPr="0072415A">
        <w:rPr>
          <w:rFonts w:asciiTheme="minorHAnsi" w:hAnsiTheme="minorHAnsi"/>
          <w:sz w:val="22"/>
          <w:szCs w:val="22"/>
        </w:rPr>
        <w:t xml:space="preserve">All new appointments to our workforce who have lived outside the UK </w:t>
      </w:r>
      <w:r w:rsidR="007F7DD3" w:rsidRPr="0072415A">
        <w:rPr>
          <w:rFonts w:asciiTheme="minorHAnsi" w:hAnsiTheme="minorHAnsi"/>
          <w:sz w:val="22"/>
          <w:szCs w:val="22"/>
        </w:rPr>
        <w:t xml:space="preserve">are </w:t>
      </w:r>
      <w:r w:rsidRPr="0072415A">
        <w:rPr>
          <w:rFonts w:asciiTheme="minorHAnsi" w:hAnsiTheme="minorHAnsi"/>
          <w:sz w:val="22"/>
          <w:szCs w:val="22"/>
        </w:rPr>
        <w:t>subject to additional checks as appropriate</w:t>
      </w:r>
      <w:r w:rsidR="004C2757" w:rsidRPr="0072415A">
        <w:rPr>
          <w:rFonts w:asciiTheme="minorHAnsi" w:hAnsiTheme="minorHAnsi"/>
          <w:sz w:val="22"/>
          <w:szCs w:val="22"/>
        </w:rPr>
        <w:t xml:space="preserve">.  </w:t>
      </w:r>
    </w:p>
    <w:p w14:paraId="17872C59" w14:textId="77777777" w:rsidR="004C2757" w:rsidRPr="0072415A" w:rsidRDefault="004C2757" w:rsidP="0072415A">
      <w:pPr>
        <w:rPr>
          <w:rFonts w:asciiTheme="minorHAnsi" w:hAnsiTheme="minorHAnsi"/>
          <w:sz w:val="22"/>
          <w:szCs w:val="22"/>
        </w:rPr>
      </w:pPr>
    </w:p>
    <w:p w14:paraId="484FF85B" w14:textId="6B0D36ED" w:rsidR="00DF7B7B" w:rsidRPr="0072415A" w:rsidRDefault="004C2757" w:rsidP="0072415A">
      <w:pPr>
        <w:rPr>
          <w:rFonts w:asciiTheme="minorHAnsi" w:hAnsiTheme="minorHAnsi"/>
          <w:sz w:val="22"/>
          <w:szCs w:val="22"/>
        </w:rPr>
      </w:pPr>
      <w:r w:rsidRPr="0072415A">
        <w:rPr>
          <w:rFonts w:asciiTheme="minorHAnsi" w:hAnsiTheme="minorHAnsi"/>
          <w:sz w:val="22"/>
          <w:szCs w:val="22"/>
        </w:rPr>
        <w:t xml:space="preserve">Further details can be found here: </w:t>
      </w:r>
      <w:hyperlink r:id="rId8" w:history="1">
        <w:r w:rsidRPr="0072415A">
          <w:rPr>
            <w:rStyle w:val="Hyperlink"/>
            <w:rFonts w:asciiTheme="minorHAnsi" w:hAnsiTheme="minorHAnsi"/>
            <w:sz w:val="22"/>
            <w:szCs w:val="22"/>
          </w:rPr>
          <w:t>https://www.gov.uk/government/publications/criminal-records-checks-for-overseas-applicants</w:t>
        </w:r>
      </w:hyperlink>
      <w:r w:rsidRPr="0072415A">
        <w:rPr>
          <w:rFonts w:asciiTheme="minorHAnsi" w:hAnsiTheme="minorHAnsi"/>
          <w:sz w:val="22"/>
          <w:szCs w:val="22"/>
        </w:rPr>
        <w:t xml:space="preserve"> </w:t>
      </w:r>
    </w:p>
    <w:p w14:paraId="4A74C5E5" w14:textId="77777777" w:rsidR="0072415A" w:rsidRDefault="0072415A" w:rsidP="0072415A">
      <w:pPr>
        <w:widowControl/>
        <w:autoSpaceDE/>
        <w:autoSpaceDN/>
        <w:spacing w:after="160" w:line="259" w:lineRule="auto"/>
        <w:rPr>
          <w:rFonts w:asciiTheme="minorHAnsi" w:hAnsiTheme="minorHAnsi"/>
          <w:sz w:val="22"/>
          <w:szCs w:val="22"/>
        </w:rPr>
      </w:pPr>
    </w:p>
    <w:p w14:paraId="75011F13" w14:textId="03933235" w:rsidR="004C2757" w:rsidRPr="0072415A" w:rsidRDefault="004C2757" w:rsidP="0072415A">
      <w:pPr>
        <w:rPr>
          <w:rFonts w:asciiTheme="minorHAnsi" w:hAnsiTheme="minorHAnsi"/>
          <w:b/>
          <w:sz w:val="22"/>
          <w:szCs w:val="22"/>
        </w:rPr>
      </w:pPr>
      <w:r w:rsidRPr="0072415A">
        <w:rPr>
          <w:rFonts w:asciiTheme="minorHAnsi" w:hAnsiTheme="minorHAnsi"/>
          <w:b/>
          <w:sz w:val="22"/>
          <w:szCs w:val="22"/>
        </w:rPr>
        <w:t>Other Checks</w:t>
      </w:r>
    </w:p>
    <w:p w14:paraId="6418F90F" w14:textId="77777777" w:rsidR="004C2757" w:rsidRPr="0072415A" w:rsidRDefault="004C2757" w:rsidP="0072415A">
      <w:pPr>
        <w:rPr>
          <w:rFonts w:asciiTheme="minorHAnsi" w:hAnsiTheme="minorHAnsi"/>
          <w:sz w:val="22"/>
          <w:szCs w:val="22"/>
        </w:rPr>
      </w:pPr>
    </w:p>
    <w:p w14:paraId="4AB19988" w14:textId="481485BA" w:rsidR="007C7622" w:rsidRPr="0072415A" w:rsidRDefault="000A29CF" w:rsidP="0072415A">
      <w:pPr>
        <w:rPr>
          <w:rFonts w:asciiTheme="minorHAnsi" w:hAnsiTheme="minorHAnsi"/>
          <w:sz w:val="22"/>
          <w:szCs w:val="22"/>
        </w:rPr>
      </w:pPr>
      <w:r w:rsidRPr="0072415A">
        <w:rPr>
          <w:rFonts w:asciiTheme="minorHAnsi" w:hAnsiTheme="minorHAnsi"/>
          <w:sz w:val="22"/>
          <w:szCs w:val="22"/>
        </w:rPr>
        <w:t xml:space="preserve">As a responsible employer, we ensure that those we employ </w:t>
      </w:r>
      <w:proofErr w:type="gramStart"/>
      <w:r w:rsidRPr="0072415A">
        <w:rPr>
          <w:rFonts w:asciiTheme="minorHAnsi" w:hAnsiTheme="minorHAnsi"/>
          <w:sz w:val="22"/>
          <w:szCs w:val="22"/>
        </w:rPr>
        <w:t>are able to</w:t>
      </w:r>
      <w:proofErr w:type="gramEnd"/>
      <w:r w:rsidRPr="0072415A">
        <w:rPr>
          <w:rFonts w:asciiTheme="minorHAnsi" w:hAnsiTheme="minorHAnsi"/>
          <w:sz w:val="22"/>
          <w:szCs w:val="22"/>
        </w:rPr>
        <w:t xml:space="preserve"> carry out the duties of the post applied for.  </w:t>
      </w:r>
      <w:r w:rsidR="0072415A" w:rsidRPr="0072415A">
        <w:rPr>
          <w:rFonts w:asciiTheme="minorHAnsi" w:hAnsiTheme="minorHAnsi"/>
          <w:sz w:val="22"/>
          <w:szCs w:val="22"/>
        </w:rPr>
        <w:t>Therefore,</w:t>
      </w:r>
      <w:r w:rsidRPr="0072415A">
        <w:rPr>
          <w:rFonts w:asciiTheme="minorHAnsi" w:hAnsiTheme="minorHAnsi"/>
          <w:sz w:val="22"/>
          <w:szCs w:val="22"/>
        </w:rPr>
        <w:t xml:space="preserve"> we request all prospective employees to complete a medical questionnaire once an offer of employment has been made.  </w:t>
      </w:r>
      <w:r w:rsidR="007C7622" w:rsidRPr="0072415A">
        <w:rPr>
          <w:rFonts w:asciiTheme="minorHAnsi" w:hAnsiTheme="minorHAnsi"/>
          <w:sz w:val="22"/>
          <w:szCs w:val="22"/>
        </w:rPr>
        <w:t>We request that the questionnaire is completed ‘to the best of the employee’s ability’ because we will rely on the responses given, in both making the decision to recruit and allowing him/her to continue in the role.</w:t>
      </w:r>
    </w:p>
    <w:p w14:paraId="5B157327" w14:textId="77777777" w:rsidR="000A29CF" w:rsidRPr="0072415A" w:rsidRDefault="000A29CF" w:rsidP="0072415A">
      <w:pPr>
        <w:rPr>
          <w:rFonts w:asciiTheme="minorHAnsi" w:hAnsiTheme="minorHAnsi"/>
          <w:sz w:val="22"/>
          <w:szCs w:val="22"/>
        </w:rPr>
      </w:pPr>
    </w:p>
    <w:p w14:paraId="0F3B4660" w14:textId="77777777" w:rsidR="007C7622" w:rsidRPr="0072415A" w:rsidRDefault="000A29CF" w:rsidP="0072415A">
      <w:pPr>
        <w:rPr>
          <w:rFonts w:asciiTheme="minorHAnsi" w:hAnsiTheme="minorHAnsi"/>
          <w:sz w:val="22"/>
          <w:szCs w:val="22"/>
        </w:rPr>
      </w:pPr>
      <w:r w:rsidRPr="0072415A">
        <w:rPr>
          <w:rFonts w:asciiTheme="minorHAnsi" w:hAnsiTheme="minorHAnsi"/>
          <w:sz w:val="22"/>
          <w:szCs w:val="22"/>
        </w:rPr>
        <w:t xml:space="preserve">If </w:t>
      </w:r>
      <w:proofErr w:type="gramStart"/>
      <w:r w:rsidRPr="0072415A">
        <w:rPr>
          <w:rFonts w:asciiTheme="minorHAnsi" w:hAnsiTheme="minorHAnsi"/>
          <w:sz w:val="22"/>
          <w:szCs w:val="22"/>
        </w:rPr>
        <w:t>necessary</w:t>
      </w:r>
      <w:proofErr w:type="gramEnd"/>
      <w:r w:rsidRPr="0072415A">
        <w:rPr>
          <w:rFonts w:asciiTheme="minorHAnsi" w:hAnsiTheme="minorHAnsi"/>
          <w:sz w:val="22"/>
          <w:szCs w:val="22"/>
        </w:rPr>
        <w:t xml:space="preserve"> we will seek further medical advice, with the written consent of the prospective employee.</w:t>
      </w:r>
    </w:p>
    <w:p w14:paraId="6B0015A6" w14:textId="77777777" w:rsidR="007C7622" w:rsidRPr="0072415A" w:rsidRDefault="007C7622" w:rsidP="0072415A">
      <w:pPr>
        <w:rPr>
          <w:rFonts w:asciiTheme="minorHAnsi" w:hAnsiTheme="minorHAnsi"/>
          <w:sz w:val="22"/>
          <w:szCs w:val="22"/>
        </w:rPr>
      </w:pPr>
    </w:p>
    <w:p w14:paraId="7D4B60FC" w14:textId="77777777" w:rsidR="007C7622" w:rsidRPr="0072415A" w:rsidRDefault="007C7622" w:rsidP="0072415A">
      <w:pPr>
        <w:rPr>
          <w:rFonts w:asciiTheme="minorHAnsi" w:hAnsiTheme="minorHAnsi"/>
          <w:sz w:val="22"/>
          <w:szCs w:val="22"/>
        </w:rPr>
      </w:pPr>
      <w:r w:rsidRPr="0072415A">
        <w:rPr>
          <w:rFonts w:asciiTheme="minorHAnsi" w:hAnsiTheme="minorHAnsi"/>
          <w:sz w:val="22"/>
          <w:szCs w:val="22"/>
        </w:rPr>
        <w:t>This also applies to those who seek to work for us either as supply staff or volunteers.</w:t>
      </w:r>
    </w:p>
    <w:p w14:paraId="76AE1059" w14:textId="77777777" w:rsidR="000A29CF" w:rsidRPr="0072415A" w:rsidRDefault="000A29CF" w:rsidP="0072415A">
      <w:pPr>
        <w:rPr>
          <w:rFonts w:asciiTheme="minorHAnsi" w:hAnsiTheme="minorHAnsi"/>
          <w:sz w:val="22"/>
          <w:szCs w:val="22"/>
        </w:rPr>
      </w:pPr>
    </w:p>
    <w:p w14:paraId="48BACF3D" w14:textId="77777777" w:rsidR="004C2757" w:rsidRPr="0072415A" w:rsidRDefault="004C2757" w:rsidP="0072415A">
      <w:pPr>
        <w:rPr>
          <w:rFonts w:asciiTheme="minorHAnsi" w:hAnsiTheme="minorHAnsi"/>
          <w:b/>
          <w:bCs/>
          <w:sz w:val="22"/>
          <w:szCs w:val="22"/>
        </w:rPr>
      </w:pPr>
      <w:r w:rsidRPr="0072415A">
        <w:rPr>
          <w:rFonts w:asciiTheme="minorHAnsi" w:hAnsiTheme="minorHAnsi"/>
          <w:b/>
          <w:bCs/>
          <w:sz w:val="22"/>
          <w:szCs w:val="22"/>
        </w:rPr>
        <w:t xml:space="preserve">Storage and Access </w:t>
      </w:r>
    </w:p>
    <w:p w14:paraId="41AD223D" w14:textId="77777777" w:rsidR="004C2757" w:rsidRPr="0072415A" w:rsidRDefault="004C2757" w:rsidP="0072415A">
      <w:pPr>
        <w:pStyle w:val="Default"/>
        <w:rPr>
          <w:rFonts w:asciiTheme="minorHAnsi" w:hAnsiTheme="minorHAnsi"/>
          <w:sz w:val="22"/>
          <w:szCs w:val="22"/>
        </w:rPr>
      </w:pPr>
    </w:p>
    <w:p w14:paraId="2A075827" w14:textId="77777777" w:rsidR="004C2757" w:rsidRPr="0072415A" w:rsidRDefault="004C2757" w:rsidP="0072415A">
      <w:pPr>
        <w:pStyle w:val="Default"/>
        <w:rPr>
          <w:rFonts w:asciiTheme="minorHAnsi" w:hAnsiTheme="minorHAnsi"/>
          <w:sz w:val="22"/>
          <w:szCs w:val="22"/>
        </w:rPr>
      </w:pPr>
      <w:r w:rsidRPr="0072415A">
        <w:rPr>
          <w:rFonts w:asciiTheme="minorHAnsi" w:hAnsiTheme="minorHAnsi"/>
          <w:sz w:val="22"/>
          <w:szCs w:val="22"/>
        </w:rPr>
        <w:t xml:space="preserve">Disclosure of information is never kept on the personnel file and is always kept separately and securely, in a lockable, non-portable cabinet. Access is strictly controlled and limited to those who are entitled to see it as part of their duties. </w:t>
      </w:r>
    </w:p>
    <w:p w14:paraId="29550656" w14:textId="77777777" w:rsidR="0067262C" w:rsidRPr="0072415A" w:rsidRDefault="0067262C" w:rsidP="0072415A">
      <w:pPr>
        <w:pStyle w:val="Default"/>
        <w:rPr>
          <w:rFonts w:asciiTheme="minorHAnsi" w:hAnsiTheme="minorHAnsi"/>
          <w:sz w:val="22"/>
          <w:szCs w:val="22"/>
        </w:rPr>
      </w:pPr>
    </w:p>
    <w:p w14:paraId="694398F8" w14:textId="5EC6D588" w:rsidR="00DF7B7B" w:rsidRPr="0072415A" w:rsidRDefault="0067262C" w:rsidP="0072415A">
      <w:pPr>
        <w:pStyle w:val="Default"/>
        <w:rPr>
          <w:rFonts w:asciiTheme="minorHAnsi" w:hAnsiTheme="minorHAnsi"/>
          <w:sz w:val="22"/>
          <w:szCs w:val="22"/>
        </w:rPr>
      </w:pPr>
      <w:r w:rsidRPr="0072415A">
        <w:rPr>
          <w:rFonts w:asciiTheme="minorHAnsi" w:hAnsiTheme="minorHAnsi"/>
          <w:b/>
          <w:sz w:val="22"/>
          <w:szCs w:val="22"/>
        </w:rPr>
        <w:t xml:space="preserve">Safer Recruitment </w:t>
      </w:r>
    </w:p>
    <w:p w14:paraId="6BD17D75" w14:textId="77777777" w:rsidR="00226BEB" w:rsidRPr="0072415A" w:rsidRDefault="00226BEB" w:rsidP="0072415A">
      <w:pPr>
        <w:pStyle w:val="Default"/>
        <w:rPr>
          <w:rFonts w:asciiTheme="minorHAnsi" w:hAnsiTheme="minorHAnsi"/>
          <w:sz w:val="22"/>
          <w:szCs w:val="22"/>
        </w:rPr>
      </w:pPr>
    </w:p>
    <w:p w14:paraId="257FC773" w14:textId="139EFFC8" w:rsidR="004C2757" w:rsidRPr="0072415A" w:rsidRDefault="00A36F04" w:rsidP="0072415A">
      <w:pPr>
        <w:rPr>
          <w:rFonts w:asciiTheme="minorHAnsi" w:hAnsiTheme="minorHAnsi"/>
          <w:sz w:val="22"/>
          <w:szCs w:val="22"/>
        </w:rPr>
      </w:pPr>
      <w:r w:rsidRPr="00A36F04">
        <w:rPr>
          <w:rFonts w:asciiTheme="minorHAnsi" w:hAnsiTheme="minorHAnsi"/>
          <w:sz w:val="22"/>
          <w:szCs w:val="22"/>
        </w:rPr>
        <w:t>Sumaira Jabin</w:t>
      </w:r>
      <w:r w:rsidR="004C2757" w:rsidRPr="00A36F04">
        <w:rPr>
          <w:rFonts w:asciiTheme="minorHAnsi" w:hAnsiTheme="minorHAnsi"/>
          <w:sz w:val="22"/>
          <w:szCs w:val="22"/>
        </w:rPr>
        <w:t>– (</w:t>
      </w:r>
      <w:r w:rsidR="00C95163" w:rsidRPr="00A36F04">
        <w:rPr>
          <w:rFonts w:asciiTheme="minorHAnsi" w:hAnsiTheme="minorHAnsi"/>
          <w:sz w:val="22"/>
          <w:szCs w:val="22"/>
        </w:rPr>
        <w:t>Manager</w:t>
      </w:r>
      <w:r w:rsidRPr="00A36F04">
        <w:rPr>
          <w:rFonts w:asciiTheme="minorHAnsi" w:hAnsiTheme="minorHAnsi"/>
          <w:sz w:val="22"/>
          <w:szCs w:val="22"/>
        </w:rPr>
        <w:t xml:space="preserve"> and </w:t>
      </w:r>
      <w:r w:rsidR="004C2757" w:rsidRPr="00A36F04">
        <w:rPr>
          <w:rFonts w:asciiTheme="minorHAnsi" w:hAnsiTheme="minorHAnsi"/>
          <w:sz w:val="22"/>
          <w:szCs w:val="22"/>
        </w:rPr>
        <w:t>DSL),</w:t>
      </w:r>
      <w:r w:rsidR="004C2757" w:rsidRPr="0072415A">
        <w:rPr>
          <w:rFonts w:asciiTheme="minorHAnsi" w:hAnsiTheme="minorHAnsi"/>
          <w:sz w:val="22"/>
          <w:szCs w:val="22"/>
        </w:rPr>
        <w:t xml:space="preserve"> ha</w:t>
      </w:r>
      <w:r>
        <w:rPr>
          <w:rFonts w:asciiTheme="minorHAnsi" w:hAnsiTheme="minorHAnsi"/>
          <w:sz w:val="22"/>
          <w:szCs w:val="22"/>
        </w:rPr>
        <w:t>s</w:t>
      </w:r>
      <w:r w:rsidR="004C2757" w:rsidRPr="0072415A">
        <w:rPr>
          <w:rFonts w:asciiTheme="minorHAnsi" w:hAnsiTheme="minorHAnsi"/>
          <w:sz w:val="22"/>
          <w:szCs w:val="22"/>
        </w:rPr>
        <w:t xml:space="preserve"> undertaken Safer Recruitment in Education Training and will be involved in all staff and volunteer appointments and arrangements (including where appropriate, contracted services).</w:t>
      </w:r>
    </w:p>
    <w:p w14:paraId="321340D9" w14:textId="77777777" w:rsidR="004C2757" w:rsidRPr="0072415A" w:rsidRDefault="004C2757" w:rsidP="0072415A">
      <w:pPr>
        <w:rPr>
          <w:rFonts w:asciiTheme="minorHAnsi" w:hAnsiTheme="minorHAnsi"/>
          <w:sz w:val="22"/>
          <w:szCs w:val="22"/>
        </w:rPr>
      </w:pPr>
    </w:p>
    <w:p w14:paraId="61505F5F" w14:textId="2598CF22" w:rsidR="00DF7B7B" w:rsidRPr="0072415A" w:rsidRDefault="004C2757" w:rsidP="0072415A">
      <w:pPr>
        <w:rPr>
          <w:rFonts w:asciiTheme="minorHAnsi" w:hAnsiTheme="minorHAnsi"/>
          <w:sz w:val="22"/>
          <w:szCs w:val="22"/>
        </w:rPr>
      </w:pPr>
      <w:r w:rsidRPr="0072415A">
        <w:rPr>
          <w:rFonts w:asciiTheme="minorHAnsi" w:hAnsiTheme="minorHAnsi"/>
          <w:sz w:val="22"/>
          <w:szCs w:val="22"/>
        </w:rPr>
        <w:t>All recruitment materials will include reference to the s</w:t>
      </w:r>
      <w:r w:rsidR="00A65D41">
        <w:rPr>
          <w:rFonts w:asciiTheme="minorHAnsi" w:hAnsiTheme="minorHAnsi"/>
          <w:sz w:val="22"/>
          <w:szCs w:val="22"/>
        </w:rPr>
        <w:t>etting</w:t>
      </w:r>
      <w:r w:rsidRPr="0072415A">
        <w:rPr>
          <w:rFonts w:asciiTheme="minorHAnsi" w:hAnsiTheme="minorHAnsi"/>
          <w:sz w:val="22"/>
          <w:szCs w:val="22"/>
        </w:rPr>
        <w:t>’s commitment to safeguarding and promoting the wellbeing of pupils</w:t>
      </w:r>
    </w:p>
    <w:p w14:paraId="1A0B6ECB" w14:textId="77777777" w:rsidR="00DF7B7B" w:rsidRPr="0072415A" w:rsidRDefault="00DF7B7B" w:rsidP="0072415A">
      <w:pPr>
        <w:rPr>
          <w:rFonts w:asciiTheme="minorHAnsi" w:hAnsiTheme="minorHAnsi"/>
          <w:sz w:val="22"/>
          <w:szCs w:val="22"/>
        </w:rPr>
      </w:pPr>
    </w:p>
    <w:p w14:paraId="2255A623" w14:textId="77777777" w:rsidR="0072415A" w:rsidRDefault="0072415A" w:rsidP="0072415A">
      <w:pPr>
        <w:rPr>
          <w:rFonts w:asciiTheme="minorHAnsi" w:hAnsiTheme="minorHAnsi"/>
          <w:b/>
          <w:sz w:val="22"/>
          <w:szCs w:val="22"/>
        </w:rPr>
      </w:pPr>
    </w:p>
    <w:p w14:paraId="1C7DB4D0" w14:textId="2B8D8BDA" w:rsidR="00DF7B7B" w:rsidRPr="0072415A" w:rsidRDefault="00DF7B7B" w:rsidP="0072415A">
      <w:pPr>
        <w:rPr>
          <w:rFonts w:asciiTheme="minorHAnsi" w:hAnsiTheme="minorHAnsi"/>
          <w:b/>
          <w:sz w:val="22"/>
          <w:szCs w:val="22"/>
        </w:rPr>
      </w:pPr>
      <w:r w:rsidRPr="0072415A">
        <w:rPr>
          <w:rFonts w:asciiTheme="minorHAnsi" w:hAnsiTheme="minorHAnsi"/>
          <w:b/>
          <w:sz w:val="22"/>
          <w:szCs w:val="22"/>
        </w:rPr>
        <w:t>Roles and Responsibilities</w:t>
      </w:r>
    </w:p>
    <w:p w14:paraId="1D8E4F2E" w14:textId="77777777" w:rsidR="00DF7B7B" w:rsidRPr="0072415A" w:rsidRDefault="00DF7B7B" w:rsidP="0072415A">
      <w:pPr>
        <w:rPr>
          <w:rFonts w:asciiTheme="minorHAnsi" w:hAnsiTheme="minorHAnsi"/>
          <w:sz w:val="22"/>
          <w:szCs w:val="22"/>
        </w:rPr>
      </w:pPr>
    </w:p>
    <w:p w14:paraId="7780535A" w14:textId="0339A60D"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The </w:t>
      </w:r>
      <w:r w:rsidR="00A65D41">
        <w:rPr>
          <w:rFonts w:asciiTheme="minorHAnsi" w:hAnsiTheme="minorHAnsi"/>
          <w:sz w:val="22"/>
          <w:szCs w:val="22"/>
        </w:rPr>
        <w:t>management</w:t>
      </w:r>
      <w:r w:rsidR="00226BEB" w:rsidRPr="0072415A">
        <w:rPr>
          <w:rFonts w:asciiTheme="minorHAnsi" w:hAnsiTheme="minorHAnsi"/>
          <w:sz w:val="22"/>
          <w:szCs w:val="22"/>
        </w:rPr>
        <w:t xml:space="preserve">, supported by the Safeguarding Lead </w:t>
      </w:r>
      <w:r w:rsidRPr="0072415A">
        <w:rPr>
          <w:rFonts w:asciiTheme="minorHAnsi" w:hAnsiTheme="minorHAnsi"/>
          <w:sz w:val="22"/>
          <w:szCs w:val="22"/>
        </w:rPr>
        <w:t>will:</w:t>
      </w:r>
    </w:p>
    <w:p w14:paraId="01E7C154" w14:textId="77777777" w:rsidR="0067262C" w:rsidRPr="0072415A" w:rsidRDefault="0067262C" w:rsidP="0072415A">
      <w:pPr>
        <w:rPr>
          <w:rFonts w:asciiTheme="minorHAnsi" w:hAnsiTheme="minorHAnsi"/>
          <w:sz w:val="22"/>
          <w:szCs w:val="22"/>
        </w:rPr>
      </w:pPr>
    </w:p>
    <w:p w14:paraId="110A9404" w14:textId="1CD2BB2E" w:rsidR="00DF7B7B" w:rsidRPr="0072415A" w:rsidRDefault="0067262C" w:rsidP="0072415A">
      <w:pPr>
        <w:pStyle w:val="ListParagraph"/>
        <w:numPr>
          <w:ilvl w:val="0"/>
          <w:numId w:val="6"/>
        </w:numPr>
        <w:rPr>
          <w:rFonts w:asciiTheme="minorHAnsi" w:hAnsiTheme="minorHAnsi"/>
          <w:sz w:val="22"/>
          <w:szCs w:val="22"/>
        </w:rPr>
      </w:pPr>
      <w:r w:rsidRPr="0072415A">
        <w:rPr>
          <w:rFonts w:asciiTheme="minorHAnsi" w:hAnsiTheme="minorHAnsi"/>
          <w:sz w:val="22"/>
          <w:szCs w:val="22"/>
        </w:rPr>
        <w:t>E</w:t>
      </w:r>
      <w:r w:rsidR="00DF7B7B" w:rsidRPr="0072415A">
        <w:rPr>
          <w:rFonts w:asciiTheme="minorHAnsi" w:hAnsiTheme="minorHAnsi"/>
          <w:sz w:val="22"/>
          <w:szCs w:val="22"/>
        </w:rPr>
        <w:t>nsure the s</w:t>
      </w:r>
      <w:r w:rsidR="00A65D41">
        <w:rPr>
          <w:rFonts w:asciiTheme="minorHAnsi" w:hAnsiTheme="minorHAnsi"/>
          <w:sz w:val="22"/>
          <w:szCs w:val="22"/>
        </w:rPr>
        <w:t>etting</w:t>
      </w:r>
      <w:r w:rsidR="00DF7B7B" w:rsidRPr="0072415A">
        <w:rPr>
          <w:rFonts w:asciiTheme="minorHAnsi" w:hAnsiTheme="minorHAnsi"/>
          <w:sz w:val="22"/>
          <w:szCs w:val="22"/>
        </w:rPr>
        <w:t xml:space="preserve"> operates ‘safer recruitment’ procedures and makes sure that all appropriate checks are carried out on all staff and volunteers who work with children; and that any panel involved in the recruitment of staff has at least one member who has undertaken Safer Recruitment Training (Reviewed every 5 years)</w:t>
      </w:r>
      <w:r w:rsidRPr="0072415A">
        <w:rPr>
          <w:rFonts w:asciiTheme="minorHAnsi" w:hAnsiTheme="minorHAnsi"/>
          <w:sz w:val="22"/>
          <w:szCs w:val="22"/>
        </w:rPr>
        <w:t>;</w:t>
      </w:r>
    </w:p>
    <w:p w14:paraId="5DDD1BB8" w14:textId="1BA25A0E" w:rsidR="00DF7B7B" w:rsidRPr="0072415A" w:rsidRDefault="0067262C" w:rsidP="0072415A">
      <w:pPr>
        <w:pStyle w:val="ListParagraph"/>
        <w:numPr>
          <w:ilvl w:val="0"/>
          <w:numId w:val="6"/>
        </w:numPr>
        <w:rPr>
          <w:rFonts w:asciiTheme="minorHAnsi" w:hAnsiTheme="minorHAnsi"/>
          <w:sz w:val="22"/>
          <w:szCs w:val="22"/>
        </w:rPr>
      </w:pPr>
      <w:r w:rsidRPr="0072415A">
        <w:rPr>
          <w:rFonts w:asciiTheme="minorHAnsi" w:hAnsiTheme="minorHAnsi"/>
          <w:sz w:val="22"/>
          <w:szCs w:val="22"/>
        </w:rPr>
        <w:t>E</w:t>
      </w:r>
      <w:r w:rsidR="00DF7B7B" w:rsidRPr="0072415A">
        <w:rPr>
          <w:rFonts w:asciiTheme="minorHAnsi" w:hAnsiTheme="minorHAnsi"/>
          <w:sz w:val="22"/>
          <w:szCs w:val="22"/>
        </w:rPr>
        <w:t>nsure this is in accordance with Department for Education guidance and legal requirements and monitor the s</w:t>
      </w:r>
      <w:r w:rsidR="00A65D41">
        <w:rPr>
          <w:rFonts w:asciiTheme="minorHAnsi" w:hAnsiTheme="minorHAnsi"/>
          <w:sz w:val="22"/>
          <w:szCs w:val="22"/>
        </w:rPr>
        <w:t>etting</w:t>
      </w:r>
      <w:r w:rsidR="00DF7B7B" w:rsidRPr="0072415A">
        <w:rPr>
          <w:rFonts w:asciiTheme="minorHAnsi" w:hAnsiTheme="minorHAnsi"/>
          <w:sz w:val="22"/>
          <w:szCs w:val="22"/>
        </w:rPr>
        <w:t>’s compliance with them</w:t>
      </w:r>
      <w:r w:rsidR="007057B7" w:rsidRPr="0072415A">
        <w:rPr>
          <w:rFonts w:asciiTheme="minorHAnsi" w:hAnsiTheme="minorHAnsi"/>
          <w:sz w:val="22"/>
          <w:szCs w:val="22"/>
        </w:rPr>
        <w:t>;</w:t>
      </w:r>
    </w:p>
    <w:p w14:paraId="063AD470" w14:textId="77777777" w:rsidR="007057B7" w:rsidRPr="0072415A" w:rsidRDefault="007057B7" w:rsidP="0072415A">
      <w:pPr>
        <w:pStyle w:val="ListParagraph"/>
        <w:numPr>
          <w:ilvl w:val="0"/>
          <w:numId w:val="6"/>
        </w:numPr>
        <w:rPr>
          <w:rFonts w:asciiTheme="minorHAnsi" w:hAnsiTheme="minorHAnsi"/>
          <w:sz w:val="22"/>
          <w:szCs w:val="22"/>
        </w:rPr>
      </w:pPr>
      <w:r w:rsidRPr="0072415A">
        <w:rPr>
          <w:rFonts w:asciiTheme="minorHAnsi" w:hAnsiTheme="minorHAnsi"/>
          <w:sz w:val="22"/>
          <w:szCs w:val="22"/>
        </w:rPr>
        <w:t>Ensure that all staff are suitably trained in recognising and responding to signs of abuse;</w:t>
      </w:r>
    </w:p>
    <w:p w14:paraId="19F48197" w14:textId="77777777" w:rsidR="007057B7" w:rsidRPr="0072415A" w:rsidRDefault="007057B7" w:rsidP="0072415A">
      <w:pPr>
        <w:pStyle w:val="ListParagraph"/>
        <w:numPr>
          <w:ilvl w:val="0"/>
          <w:numId w:val="6"/>
        </w:numPr>
        <w:rPr>
          <w:rFonts w:asciiTheme="minorHAnsi" w:hAnsiTheme="minorHAnsi"/>
          <w:sz w:val="22"/>
          <w:szCs w:val="22"/>
        </w:rPr>
      </w:pPr>
      <w:r w:rsidRPr="0072415A">
        <w:rPr>
          <w:rFonts w:asciiTheme="minorHAnsi" w:hAnsiTheme="minorHAnsi"/>
          <w:sz w:val="22"/>
          <w:szCs w:val="22"/>
        </w:rPr>
        <w:t xml:space="preserve">Ensure that all staff are aware that we do not tolerate extreme religious or political views in any capacity. This includes any views which are prohibited under the law as well as those views that contravene our ethos and stance on equality, tolerance and respect for all, regardless of Race, </w:t>
      </w:r>
      <w:r w:rsidRPr="0072415A">
        <w:rPr>
          <w:rFonts w:asciiTheme="minorHAnsi" w:hAnsiTheme="minorHAnsi"/>
          <w:sz w:val="22"/>
          <w:szCs w:val="22"/>
        </w:rPr>
        <w:lastRenderedPageBreak/>
        <w:t>Gender, faith, sexual orientation etc.</w:t>
      </w:r>
    </w:p>
    <w:p w14:paraId="15996C67" w14:textId="77777777" w:rsidR="00DF7B7B" w:rsidRPr="0072415A" w:rsidRDefault="00DF7B7B" w:rsidP="0072415A">
      <w:pPr>
        <w:rPr>
          <w:rFonts w:asciiTheme="minorHAnsi" w:hAnsiTheme="minorHAnsi"/>
          <w:sz w:val="22"/>
          <w:szCs w:val="22"/>
        </w:rPr>
      </w:pPr>
    </w:p>
    <w:p w14:paraId="0D141E00" w14:textId="67B020E2"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The </w:t>
      </w:r>
      <w:r w:rsidR="00C95163">
        <w:rPr>
          <w:rFonts w:asciiTheme="minorHAnsi" w:hAnsiTheme="minorHAnsi"/>
          <w:sz w:val="22"/>
          <w:szCs w:val="22"/>
        </w:rPr>
        <w:t>Manager</w:t>
      </w:r>
      <w:r w:rsidR="00226BEB" w:rsidRPr="0072415A">
        <w:rPr>
          <w:rFonts w:asciiTheme="minorHAnsi" w:hAnsiTheme="minorHAnsi"/>
          <w:sz w:val="22"/>
          <w:szCs w:val="22"/>
        </w:rPr>
        <w:t>;</w:t>
      </w:r>
      <w:r w:rsidRPr="0072415A">
        <w:rPr>
          <w:rFonts w:asciiTheme="minorHAnsi" w:hAnsiTheme="minorHAnsi"/>
          <w:sz w:val="22"/>
          <w:szCs w:val="22"/>
        </w:rPr>
        <w:t xml:space="preserve"> will:</w:t>
      </w:r>
    </w:p>
    <w:p w14:paraId="4EF36899" w14:textId="77777777" w:rsidR="0067262C" w:rsidRPr="0072415A" w:rsidRDefault="0067262C" w:rsidP="0072415A">
      <w:pPr>
        <w:rPr>
          <w:rFonts w:asciiTheme="minorHAnsi" w:hAnsiTheme="minorHAnsi"/>
          <w:sz w:val="22"/>
          <w:szCs w:val="22"/>
        </w:rPr>
      </w:pPr>
    </w:p>
    <w:p w14:paraId="57CF9D72" w14:textId="211A0EFD" w:rsidR="00DF7B7B" w:rsidRPr="0072415A" w:rsidRDefault="0067262C" w:rsidP="0072415A">
      <w:pPr>
        <w:pStyle w:val="ListParagraph"/>
        <w:numPr>
          <w:ilvl w:val="0"/>
          <w:numId w:val="7"/>
        </w:numPr>
        <w:rPr>
          <w:rFonts w:asciiTheme="minorHAnsi" w:hAnsiTheme="minorHAnsi"/>
          <w:sz w:val="22"/>
          <w:szCs w:val="22"/>
        </w:rPr>
      </w:pPr>
      <w:r w:rsidRPr="0072415A">
        <w:rPr>
          <w:rFonts w:asciiTheme="minorHAnsi" w:hAnsiTheme="minorHAnsi"/>
          <w:sz w:val="22"/>
          <w:szCs w:val="22"/>
        </w:rPr>
        <w:t>E</w:t>
      </w:r>
      <w:r w:rsidR="00DF7B7B" w:rsidRPr="0072415A">
        <w:rPr>
          <w:rFonts w:asciiTheme="minorHAnsi" w:hAnsiTheme="minorHAnsi"/>
          <w:sz w:val="22"/>
          <w:szCs w:val="22"/>
        </w:rPr>
        <w:t>nsure that the s</w:t>
      </w:r>
      <w:r w:rsidR="00A65D41">
        <w:rPr>
          <w:rFonts w:asciiTheme="minorHAnsi" w:hAnsiTheme="minorHAnsi"/>
          <w:sz w:val="22"/>
          <w:szCs w:val="22"/>
        </w:rPr>
        <w:t>etting</w:t>
      </w:r>
      <w:r w:rsidR="00DF7B7B" w:rsidRPr="0072415A">
        <w:rPr>
          <w:rFonts w:asciiTheme="minorHAnsi" w:hAnsiTheme="minorHAnsi"/>
          <w:sz w:val="22"/>
          <w:szCs w:val="22"/>
        </w:rPr>
        <w:t xml:space="preserve"> operates safe and fair recruitment and selection procedures which are regularly reviewed and </w:t>
      </w:r>
      <w:proofErr w:type="gramStart"/>
      <w:r w:rsidR="00DF7B7B" w:rsidRPr="0072415A">
        <w:rPr>
          <w:rFonts w:asciiTheme="minorHAnsi" w:hAnsiTheme="minorHAnsi"/>
          <w:sz w:val="22"/>
          <w:szCs w:val="22"/>
        </w:rPr>
        <w:t>up-dated</w:t>
      </w:r>
      <w:proofErr w:type="gramEnd"/>
      <w:r w:rsidR="00DF7B7B" w:rsidRPr="0072415A">
        <w:rPr>
          <w:rFonts w:asciiTheme="minorHAnsi" w:hAnsiTheme="minorHAnsi"/>
          <w:sz w:val="22"/>
          <w:szCs w:val="22"/>
        </w:rPr>
        <w:t xml:space="preserve"> to reflect any changes to legislation and statutory guidance</w:t>
      </w:r>
      <w:r w:rsidRPr="0072415A">
        <w:rPr>
          <w:rFonts w:asciiTheme="minorHAnsi" w:hAnsiTheme="minorHAnsi"/>
          <w:sz w:val="22"/>
          <w:szCs w:val="22"/>
        </w:rPr>
        <w:t>;</w:t>
      </w:r>
    </w:p>
    <w:p w14:paraId="52D80823" w14:textId="44895EDF" w:rsidR="00DF7B7B" w:rsidRPr="0072415A" w:rsidRDefault="0067262C" w:rsidP="0072415A">
      <w:pPr>
        <w:pStyle w:val="ListParagraph"/>
        <w:numPr>
          <w:ilvl w:val="0"/>
          <w:numId w:val="7"/>
        </w:numPr>
        <w:rPr>
          <w:rFonts w:asciiTheme="minorHAnsi" w:hAnsiTheme="minorHAnsi"/>
          <w:sz w:val="22"/>
          <w:szCs w:val="22"/>
        </w:rPr>
      </w:pPr>
      <w:r w:rsidRPr="0072415A">
        <w:rPr>
          <w:rFonts w:asciiTheme="minorHAnsi" w:hAnsiTheme="minorHAnsi"/>
          <w:sz w:val="22"/>
          <w:szCs w:val="22"/>
        </w:rPr>
        <w:t>E</w:t>
      </w:r>
      <w:r w:rsidR="00DF7B7B" w:rsidRPr="0072415A">
        <w:rPr>
          <w:rFonts w:asciiTheme="minorHAnsi" w:hAnsiTheme="minorHAnsi"/>
          <w:sz w:val="22"/>
          <w:szCs w:val="22"/>
        </w:rPr>
        <w:t>nsure that all appropriate checks have been carried out on staff and volunteers</w:t>
      </w:r>
      <w:r w:rsidRPr="0072415A">
        <w:rPr>
          <w:rFonts w:asciiTheme="minorHAnsi" w:hAnsiTheme="minorHAnsi"/>
          <w:sz w:val="22"/>
          <w:szCs w:val="22"/>
        </w:rPr>
        <w:t>;</w:t>
      </w:r>
    </w:p>
    <w:p w14:paraId="777A5E5E" w14:textId="6C48B316" w:rsidR="007057B7" w:rsidRPr="0072415A" w:rsidRDefault="007057B7" w:rsidP="0072415A">
      <w:pPr>
        <w:pStyle w:val="ListParagraph"/>
        <w:numPr>
          <w:ilvl w:val="0"/>
          <w:numId w:val="7"/>
        </w:numPr>
        <w:rPr>
          <w:rFonts w:asciiTheme="minorHAnsi" w:hAnsiTheme="minorHAnsi"/>
          <w:sz w:val="22"/>
          <w:szCs w:val="22"/>
        </w:rPr>
      </w:pPr>
      <w:r w:rsidRPr="0072415A">
        <w:rPr>
          <w:rFonts w:asciiTheme="minorHAnsi" w:hAnsiTheme="minorHAnsi"/>
          <w:sz w:val="22"/>
          <w:szCs w:val="22"/>
        </w:rPr>
        <w:t>Ensure that all staff are suitably trained in recognising and responding to signs of abuse;</w:t>
      </w:r>
    </w:p>
    <w:p w14:paraId="3147C669" w14:textId="11A5C3A1" w:rsidR="007057B7" w:rsidRPr="0072415A" w:rsidRDefault="007057B7" w:rsidP="0072415A">
      <w:pPr>
        <w:pStyle w:val="ListParagraph"/>
        <w:numPr>
          <w:ilvl w:val="0"/>
          <w:numId w:val="7"/>
        </w:numPr>
        <w:rPr>
          <w:rFonts w:asciiTheme="minorHAnsi" w:hAnsiTheme="minorHAnsi"/>
          <w:sz w:val="22"/>
          <w:szCs w:val="22"/>
        </w:rPr>
      </w:pPr>
      <w:r w:rsidRPr="0072415A">
        <w:rPr>
          <w:rFonts w:asciiTheme="minorHAnsi" w:hAnsiTheme="minorHAnsi"/>
          <w:sz w:val="22"/>
          <w:szCs w:val="22"/>
        </w:rPr>
        <w:t>Ensure that all staff are aware that we do not tolerate extreme religious or political views in any capacity. This includes any views which are prohibited under the law as well as those views that contravene our ethos and stance on equality, tolerance and respect for all, regardless of Race, Gender, faith, sexual orientation etc.</w:t>
      </w:r>
    </w:p>
    <w:p w14:paraId="6744F9C9" w14:textId="2126E3C5" w:rsidR="00226BEB" w:rsidRPr="0072415A" w:rsidRDefault="0067262C" w:rsidP="00D46446">
      <w:pPr>
        <w:pStyle w:val="ListParagraph"/>
        <w:numPr>
          <w:ilvl w:val="0"/>
          <w:numId w:val="7"/>
        </w:numPr>
        <w:rPr>
          <w:rFonts w:asciiTheme="minorHAnsi" w:hAnsiTheme="minorHAnsi"/>
          <w:sz w:val="22"/>
          <w:szCs w:val="22"/>
        </w:rPr>
      </w:pPr>
      <w:r w:rsidRPr="0072415A">
        <w:rPr>
          <w:rFonts w:asciiTheme="minorHAnsi" w:hAnsiTheme="minorHAnsi"/>
          <w:sz w:val="22"/>
          <w:szCs w:val="22"/>
        </w:rPr>
        <w:t>M</w:t>
      </w:r>
      <w:r w:rsidR="00DF7B7B" w:rsidRPr="0072415A">
        <w:rPr>
          <w:rFonts w:asciiTheme="minorHAnsi" w:hAnsiTheme="minorHAnsi"/>
          <w:sz w:val="22"/>
          <w:szCs w:val="22"/>
        </w:rPr>
        <w:t>onitor any contractors and agencies compliance with this document</w:t>
      </w:r>
      <w:r w:rsidRPr="0072415A">
        <w:rPr>
          <w:rFonts w:asciiTheme="minorHAnsi" w:hAnsiTheme="minorHAnsi"/>
          <w:sz w:val="22"/>
          <w:szCs w:val="22"/>
        </w:rPr>
        <w:t>;</w:t>
      </w:r>
    </w:p>
    <w:p w14:paraId="237D25BB" w14:textId="51533CC4" w:rsidR="00DF7B7B" w:rsidRPr="0072415A" w:rsidRDefault="0067262C" w:rsidP="0072415A">
      <w:pPr>
        <w:pStyle w:val="ListParagraph"/>
        <w:numPr>
          <w:ilvl w:val="0"/>
          <w:numId w:val="7"/>
        </w:numPr>
        <w:rPr>
          <w:rFonts w:asciiTheme="minorHAnsi" w:hAnsiTheme="minorHAnsi"/>
          <w:sz w:val="22"/>
          <w:szCs w:val="22"/>
        </w:rPr>
      </w:pPr>
      <w:r w:rsidRPr="0072415A">
        <w:rPr>
          <w:rFonts w:asciiTheme="minorHAnsi" w:hAnsiTheme="minorHAnsi"/>
          <w:sz w:val="22"/>
          <w:szCs w:val="22"/>
        </w:rPr>
        <w:t>P</w:t>
      </w:r>
      <w:r w:rsidR="00DF7B7B" w:rsidRPr="0072415A">
        <w:rPr>
          <w:rFonts w:asciiTheme="minorHAnsi" w:hAnsiTheme="minorHAnsi"/>
          <w:sz w:val="22"/>
          <w:szCs w:val="22"/>
        </w:rPr>
        <w:t>romote the safety and well-being of children and young people at every stage of this process</w:t>
      </w:r>
      <w:r w:rsidRPr="0072415A">
        <w:rPr>
          <w:rFonts w:asciiTheme="minorHAnsi" w:hAnsiTheme="minorHAnsi"/>
          <w:sz w:val="22"/>
          <w:szCs w:val="22"/>
        </w:rPr>
        <w:t>.</w:t>
      </w:r>
    </w:p>
    <w:p w14:paraId="131D47DC" w14:textId="77777777" w:rsidR="00DF7B7B" w:rsidRPr="0072415A" w:rsidRDefault="00DF7B7B" w:rsidP="0072415A">
      <w:pPr>
        <w:rPr>
          <w:rFonts w:asciiTheme="minorHAnsi" w:hAnsiTheme="minorHAnsi"/>
          <w:sz w:val="22"/>
          <w:szCs w:val="22"/>
        </w:rPr>
      </w:pPr>
    </w:p>
    <w:p w14:paraId="6831FA0D" w14:textId="77777777" w:rsidR="0067262C" w:rsidRPr="0072415A" w:rsidRDefault="0067262C" w:rsidP="0072415A">
      <w:pPr>
        <w:pStyle w:val="Default"/>
        <w:rPr>
          <w:rFonts w:asciiTheme="minorHAnsi" w:hAnsiTheme="minorHAnsi"/>
          <w:b/>
          <w:sz w:val="22"/>
          <w:szCs w:val="22"/>
        </w:rPr>
      </w:pPr>
      <w:r w:rsidRPr="0072415A">
        <w:rPr>
          <w:rFonts w:asciiTheme="minorHAnsi" w:hAnsiTheme="minorHAnsi"/>
          <w:b/>
          <w:sz w:val="22"/>
          <w:szCs w:val="22"/>
        </w:rPr>
        <w:t>Procedure</w:t>
      </w:r>
    </w:p>
    <w:p w14:paraId="5B79ED58" w14:textId="77777777" w:rsidR="00DF7B7B" w:rsidRPr="0072415A" w:rsidRDefault="00DF7B7B" w:rsidP="0072415A">
      <w:pPr>
        <w:rPr>
          <w:rFonts w:asciiTheme="minorHAnsi" w:hAnsiTheme="minorHAnsi"/>
          <w:sz w:val="22"/>
          <w:szCs w:val="22"/>
        </w:rPr>
      </w:pPr>
    </w:p>
    <w:p w14:paraId="14E1918B" w14:textId="0FED23E5" w:rsidR="0067262C" w:rsidRPr="0072415A" w:rsidRDefault="000F3AA2" w:rsidP="0072415A">
      <w:pPr>
        <w:rPr>
          <w:rFonts w:asciiTheme="minorHAnsi" w:hAnsiTheme="minorHAnsi"/>
          <w:sz w:val="22"/>
          <w:szCs w:val="22"/>
        </w:rPr>
      </w:pPr>
      <w:r w:rsidRPr="0072415A">
        <w:rPr>
          <w:rFonts w:asciiTheme="minorHAnsi" w:hAnsiTheme="minorHAnsi"/>
          <w:sz w:val="22"/>
          <w:szCs w:val="22"/>
        </w:rPr>
        <w:t>A statement of the s</w:t>
      </w:r>
      <w:r w:rsidR="00A65D41">
        <w:rPr>
          <w:rFonts w:asciiTheme="minorHAnsi" w:hAnsiTheme="minorHAnsi"/>
          <w:sz w:val="22"/>
          <w:szCs w:val="22"/>
        </w:rPr>
        <w:t>etting</w:t>
      </w:r>
      <w:r w:rsidRPr="0072415A">
        <w:rPr>
          <w:rFonts w:asciiTheme="minorHAnsi" w:hAnsiTheme="minorHAnsi"/>
          <w:sz w:val="22"/>
          <w:szCs w:val="22"/>
        </w:rPr>
        <w:t>’s commitment to ensuring the safety and well-being of the pupils (can be found on the s</w:t>
      </w:r>
      <w:r w:rsidR="00A65D41">
        <w:rPr>
          <w:rFonts w:asciiTheme="minorHAnsi" w:hAnsiTheme="minorHAnsi"/>
          <w:sz w:val="22"/>
          <w:szCs w:val="22"/>
        </w:rPr>
        <w:t>etting</w:t>
      </w:r>
      <w:r w:rsidRPr="0072415A">
        <w:rPr>
          <w:rFonts w:asciiTheme="minorHAnsi" w:hAnsiTheme="minorHAnsi"/>
          <w:sz w:val="22"/>
          <w:szCs w:val="22"/>
        </w:rPr>
        <w:t xml:space="preserve"> advertisement for the post).  </w:t>
      </w:r>
      <w:r w:rsidR="0067262C" w:rsidRPr="0072415A">
        <w:rPr>
          <w:rFonts w:asciiTheme="minorHAnsi" w:hAnsiTheme="minorHAnsi"/>
          <w:sz w:val="22"/>
          <w:szCs w:val="22"/>
        </w:rPr>
        <w:t>All positions advertised carry the following statement:</w:t>
      </w:r>
    </w:p>
    <w:p w14:paraId="2C993739" w14:textId="77777777" w:rsidR="0067262C" w:rsidRPr="0072415A" w:rsidRDefault="0067262C" w:rsidP="0072415A">
      <w:pPr>
        <w:pStyle w:val="Default"/>
        <w:rPr>
          <w:rFonts w:asciiTheme="minorHAnsi" w:hAnsiTheme="minorHAnsi"/>
          <w:sz w:val="22"/>
          <w:szCs w:val="22"/>
        </w:rPr>
      </w:pPr>
    </w:p>
    <w:p w14:paraId="0CE84241" w14:textId="55A9F2FC" w:rsidR="0067262C" w:rsidRPr="0072415A" w:rsidRDefault="0067262C" w:rsidP="0072415A">
      <w:pPr>
        <w:adjustRightInd w:val="0"/>
        <w:rPr>
          <w:rFonts w:asciiTheme="minorHAnsi" w:hAnsiTheme="minorHAnsi" w:cs="Arial"/>
          <w:bCs/>
          <w:color w:val="000000"/>
          <w:sz w:val="22"/>
          <w:szCs w:val="22"/>
          <w:u w:val="single"/>
        </w:rPr>
      </w:pPr>
      <w:r w:rsidRPr="0072415A">
        <w:rPr>
          <w:rFonts w:asciiTheme="minorHAnsi" w:hAnsiTheme="minorHAnsi" w:cs="Arial"/>
          <w:bCs/>
          <w:i/>
          <w:iCs/>
          <w:color w:val="000000"/>
          <w:sz w:val="22"/>
          <w:szCs w:val="22"/>
        </w:rPr>
        <w:t>'Our s</w:t>
      </w:r>
      <w:r w:rsidR="00A65D41">
        <w:rPr>
          <w:rFonts w:asciiTheme="minorHAnsi" w:hAnsiTheme="minorHAnsi" w:cs="Arial"/>
          <w:bCs/>
          <w:i/>
          <w:iCs/>
          <w:color w:val="000000"/>
          <w:sz w:val="22"/>
          <w:szCs w:val="22"/>
        </w:rPr>
        <w:t>etting</w:t>
      </w:r>
      <w:r w:rsidRPr="0072415A">
        <w:rPr>
          <w:rFonts w:asciiTheme="minorHAnsi" w:hAnsiTheme="minorHAnsi" w:cs="Arial"/>
          <w:bCs/>
          <w:i/>
          <w:iCs/>
          <w:color w:val="000000"/>
          <w:sz w:val="22"/>
          <w:szCs w:val="22"/>
        </w:rPr>
        <w:t xml:space="preserve"> is committed to safeguarding and promoting the welfare of children and expect all staff to endorse this commitment. All post holders will be subject to a satisfactory enhanced DBS disclosure.</w:t>
      </w:r>
      <w:r w:rsidRPr="0072415A">
        <w:rPr>
          <w:rFonts w:asciiTheme="minorHAnsi" w:hAnsiTheme="minorHAnsi" w:cs="Arial"/>
          <w:bCs/>
          <w:color w:val="000000"/>
          <w:sz w:val="22"/>
          <w:szCs w:val="22"/>
          <w:u w:val="single"/>
        </w:rPr>
        <w:t>'</w:t>
      </w:r>
    </w:p>
    <w:p w14:paraId="63897946" w14:textId="77777777" w:rsidR="00DF7B7B" w:rsidRPr="0072415A" w:rsidRDefault="00DF7B7B" w:rsidP="0072415A">
      <w:pPr>
        <w:rPr>
          <w:rFonts w:asciiTheme="minorHAnsi" w:hAnsiTheme="minorHAnsi"/>
          <w:sz w:val="22"/>
          <w:szCs w:val="22"/>
        </w:rPr>
      </w:pPr>
    </w:p>
    <w:p w14:paraId="1FA1AE06" w14:textId="77777777" w:rsidR="0067262C" w:rsidRPr="0072415A" w:rsidRDefault="0067262C" w:rsidP="0072415A">
      <w:pPr>
        <w:rPr>
          <w:rFonts w:asciiTheme="minorHAnsi" w:hAnsiTheme="minorHAnsi"/>
          <w:b/>
          <w:sz w:val="22"/>
          <w:szCs w:val="22"/>
        </w:rPr>
      </w:pPr>
      <w:r w:rsidRPr="0072415A">
        <w:rPr>
          <w:rFonts w:asciiTheme="minorHAnsi" w:hAnsiTheme="minorHAnsi"/>
          <w:b/>
          <w:sz w:val="22"/>
          <w:szCs w:val="22"/>
        </w:rPr>
        <w:t>Inviting Applications</w:t>
      </w:r>
    </w:p>
    <w:p w14:paraId="50422711" w14:textId="77777777" w:rsidR="0067262C" w:rsidRPr="0072415A" w:rsidRDefault="0067262C" w:rsidP="0072415A">
      <w:pPr>
        <w:rPr>
          <w:rFonts w:asciiTheme="minorHAnsi" w:hAnsiTheme="minorHAnsi"/>
          <w:sz w:val="22"/>
          <w:szCs w:val="22"/>
        </w:rPr>
      </w:pPr>
    </w:p>
    <w:p w14:paraId="7F34D93F" w14:textId="77777777" w:rsidR="0067262C" w:rsidRPr="0072415A" w:rsidRDefault="0067262C" w:rsidP="0072415A">
      <w:pPr>
        <w:pStyle w:val="Default"/>
        <w:rPr>
          <w:rFonts w:asciiTheme="minorHAnsi" w:hAnsiTheme="minorHAnsi"/>
          <w:sz w:val="22"/>
          <w:szCs w:val="22"/>
        </w:rPr>
      </w:pPr>
      <w:r w:rsidRPr="0072415A">
        <w:rPr>
          <w:rFonts w:asciiTheme="minorHAnsi" w:hAnsiTheme="minorHAnsi"/>
          <w:sz w:val="22"/>
          <w:szCs w:val="22"/>
        </w:rPr>
        <w:t xml:space="preserve">Where an applicant has completed our application </w:t>
      </w:r>
      <w:proofErr w:type="gramStart"/>
      <w:r w:rsidRPr="0072415A">
        <w:rPr>
          <w:rFonts w:asciiTheme="minorHAnsi" w:hAnsiTheme="minorHAnsi"/>
          <w:sz w:val="22"/>
          <w:szCs w:val="22"/>
        </w:rPr>
        <w:t>form</w:t>
      </w:r>
      <w:proofErr w:type="gramEnd"/>
      <w:r w:rsidRPr="0072415A">
        <w:rPr>
          <w:rFonts w:asciiTheme="minorHAnsi" w:hAnsiTheme="minorHAnsi"/>
          <w:sz w:val="22"/>
          <w:szCs w:val="22"/>
        </w:rPr>
        <w:t xml:space="preserve"> we require them to complete the following section: </w:t>
      </w:r>
    </w:p>
    <w:p w14:paraId="297F523B" w14:textId="77777777" w:rsidR="0067262C" w:rsidRPr="0072415A" w:rsidRDefault="0067262C" w:rsidP="0072415A">
      <w:pPr>
        <w:pStyle w:val="Default"/>
        <w:rPr>
          <w:rFonts w:asciiTheme="minorHAnsi" w:hAnsiTheme="minorHAnsi"/>
          <w:sz w:val="22"/>
          <w:szCs w:val="22"/>
        </w:rPr>
      </w:pPr>
    </w:p>
    <w:p w14:paraId="14825D28" w14:textId="77777777" w:rsidR="0067262C" w:rsidRPr="0072415A" w:rsidRDefault="0067262C" w:rsidP="0072415A">
      <w:pPr>
        <w:pStyle w:val="Default"/>
        <w:rPr>
          <w:rFonts w:asciiTheme="minorHAnsi" w:hAnsiTheme="minorHAnsi"/>
          <w:i/>
          <w:sz w:val="22"/>
          <w:szCs w:val="22"/>
        </w:rPr>
      </w:pPr>
      <w:r w:rsidRPr="0072415A">
        <w:rPr>
          <w:rFonts w:asciiTheme="minorHAnsi" w:hAnsiTheme="minorHAnsi"/>
          <w:i/>
          <w:sz w:val="22"/>
          <w:szCs w:val="22"/>
        </w:rPr>
        <w:t>Rehabilitation of Offenders Act 1974</w:t>
      </w:r>
    </w:p>
    <w:p w14:paraId="683C7217" w14:textId="77777777" w:rsidR="0067262C" w:rsidRPr="0072415A" w:rsidRDefault="0067262C" w:rsidP="0072415A">
      <w:pPr>
        <w:pStyle w:val="Default"/>
        <w:rPr>
          <w:rFonts w:asciiTheme="minorHAnsi" w:hAnsiTheme="minorHAnsi"/>
          <w:i/>
          <w:sz w:val="22"/>
          <w:szCs w:val="22"/>
        </w:rPr>
      </w:pPr>
    </w:p>
    <w:p w14:paraId="71F1BCC9" w14:textId="77777777" w:rsidR="0067262C" w:rsidRPr="0072415A" w:rsidRDefault="0067262C" w:rsidP="0072415A">
      <w:pPr>
        <w:pStyle w:val="Default"/>
        <w:rPr>
          <w:rFonts w:asciiTheme="minorHAnsi" w:hAnsiTheme="minorHAnsi"/>
          <w:i/>
          <w:sz w:val="22"/>
          <w:szCs w:val="22"/>
        </w:rPr>
      </w:pPr>
      <w:r w:rsidRPr="0072415A">
        <w:rPr>
          <w:rFonts w:asciiTheme="minorHAnsi" w:hAnsiTheme="minorHAnsi"/>
          <w:i/>
          <w:sz w:val="22"/>
          <w:szCs w:val="22"/>
        </w:rPr>
        <w:t>Under the Rehabilitation of Offenders Act 1974(exceptions) Order 1975, you are required to declare any information about convictions, past cautions or prosecutions pending. Any offer of employment will be subject to an Enhanced Level DBS check. All disclosures of criminal background are strictly confidential.</w:t>
      </w:r>
    </w:p>
    <w:p w14:paraId="61E46274" w14:textId="77777777" w:rsidR="0067262C" w:rsidRPr="0072415A" w:rsidRDefault="0067262C" w:rsidP="0072415A">
      <w:pPr>
        <w:pStyle w:val="Default"/>
        <w:rPr>
          <w:rFonts w:asciiTheme="minorHAnsi" w:hAnsiTheme="minorHAnsi"/>
          <w:i/>
          <w:sz w:val="22"/>
          <w:szCs w:val="22"/>
        </w:rPr>
      </w:pPr>
    </w:p>
    <w:p w14:paraId="11A1EAAA" w14:textId="77777777" w:rsidR="0067262C" w:rsidRPr="0072415A" w:rsidRDefault="0067262C" w:rsidP="0072415A">
      <w:pPr>
        <w:pStyle w:val="Default"/>
        <w:rPr>
          <w:rFonts w:asciiTheme="minorHAnsi" w:hAnsiTheme="minorHAnsi"/>
          <w:i/>
          <w:sz w:val="22"/>
          <w:szCs w:val="22"/>
        </w:rPr>
      </w:pPr>
      <w:r w:rsidRPr="0072415A">
        <w:rPr>
          <w:rFonts w:asciiTheme="minorHAnsi" w:hAnsiTheme="minorHAnsi"/>
          <w:i/>
          <w:sz w:val="22"/>
          <w:szCs w:val="22"/>
        </w:rPr>
        <w:t>Please detail any offence(s) including convictions, in a sealed envelope and attach it with this application form.</w:t>
      </w:r>
    </w:p>
    <w:p w14:paraId="2BFE65AC" w14:textId="6652D09E"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All applicants </w:t>
      </w:r>
      <w:proofErr w:type="gramStart"/>
      <w:r w:rsidR="00D8174A" w:rsidRPr="0072415A">
        <w:rPr>
          <w:rFonts w:asciiTheme="minorHAnsi" w:hAnsiTheme="minorHAnsi"/>
          <w:sz w:val="22"/>
          <w:szCs w:val="22"/>
        </w:rPr>
        <w:t>are able to</w:t>
      </w:r>
      <w:proofErr w:type="gramEnd"/>
      <w:r w:rsidR="00D8174A" w:rsidRPr="0072415A">
        <w:rPr>
          <w:rFonts w:asciiTheme="minorHAnsi" w:hAnsiTheme="minorHAnsi"/>
          <w:sz w:val="22"/>
          <w:szCs w:val="22"/>
        </w:rPr>
        <w:t xml:space="preserve"> access the following information on our website where all our </w:t>
      </w:r>
      <w:r w:rsidR="00FE01F7" w:rsidRPr="0072415A">
        <w:rPr>
          <w:rFonts w:asciiTheme="minorHAnsi" w:hAnsiTheme="minorHAnsi"/>
          <w:sz w:val="22"/>
          <w:szCs w:val="22"/>
        </w:rPr>
        <w:t>vacancies</w:t>
      </w:r>
      <w:r w:rsidR="00D8174A" w:rsidRPr="0072415A">
        <w:rPr>
          <w:rFonts w:asciiTheme="minorHAnsi" w:hAnsiTheme="minorHAnsi"/>
          <w:sz w:val="22"/>
          <w:szCs w:val="22"/>
        </w:rPr>
        <w:t xml:space="preserve"> are advertised (written copies are also available on request): </w:t>
      </w:r>
    </w:p>
    <w:p w14:paraId="598F38E5" w14:textId="77777777" w:rsidR="00DF7B7B" w:rsidRPr="0072415A" w:rsidRDefault="00DF7B7B" w:rsidP="0072415A">
      <w:pPr>
        <w:rPr>
          <w:rFonts w:asciiTheme="minorHAnsi" w:hAnsiTheme="minorHAnsi"/>
          <w:sz w:val="22"/>
          <w:szCs w:val="22"/>
        </w:rPr>
      </w:pPr>
    </w:p>
    <w:p w14:paraId="54A7D5AF" w14:textId="43F876E2" w:rsidR="00DF7B7B" w:rsidRPr="0072415A" w:rsidRDefault="00DF7B7B" w:rsidP="0072415A">
      <w:pPr>
        <w:pStyle w:val="ListParagraph"/>
        <w:numPr>
          <w:ilvl w:val="0"/>
          <w:numId w:val="8"/>
        </w:numPr>
        <w:rPr>
          <w:rFonts w:asciiTheme="minorHAnsi" w:hAnsiTheme="minorHAnsi"/>
          <w:sz w:val="22"/>
          <w:szCs w:val="22"/>
        </w:rPr>
      </w:pPr>
      <w:r w:rsidRPr="0072415A">
        <w:rPr>
          <w:rFonts w:asciiTheme="minorHAnsi" w:hAnsiTheme="minorHAnsi"/>
          <w:sz w:val="22"/>
          <w:szCs w:val="22"/>
        </w:rPr>
        <w:t>Job description and person specification</w:t>
      </w:r>
      <w:r w:rsidR="000F3AA2" w:rsidRPr="0072415A">
        <w:rPr>
          <w:rFonts w:asciiTheme="minorHAnsi" w:hAnsiTheme="minorHAnsi"/>
          <w:sz w:val="22"/>
          <w:szCs w:val="22"/>
        </w:rPr>
        <w:t>;</w:t>
      </w:r>
    </w:p>
    <w:p w14:paraId="45BD881F" w14:textId="1BB308FD" w:rsidR="00DF7B7B" w:rsidRPr="0072415A" w:rsidRDefault="00DF7B7B" w:rsidP="0072415A">
      <w:pPr>
        <w:pStyle w:val="ListParagraph"/>
        <w:numPr>
          <w:ilvl w:val="0"/>
          <w:numId w:val="8"/>
        </w:numPr>
        <w:rPr>
          <w:rFonts w:asciiTheme="minorHAnsi" w:hAnsiTheme="minorHAnsi"/>
          <w:sz w:val="22"/>
          <w:szCs w:val="22"/>
        </w:rPr>
      </w:pPr>
      <w:r w:rsidRPr="0072415A">
        <w:rPr>
          <w:rFonts w:asciiTheme="minorHAnsi" w:hAnsiTheme="minorHAnsi"/>
          <w:sz w:val="22"/>
          <w:szCs w:val="22"/>
        </w:rPr>
        <w:t>The Safeguarding Policy</w:t>
      </w:r>
      <w:r w:rsidR="00D8174A" w:rsidRPr="0072415A">
        <w:rPr>
          <w:rFonts w:asciiTheme="minorHAnsi" w:hAnsiTheme="minorHAnsi"/>
          <w:sz w:val="22"/>
          <w:szCs w:val="22"/>
        </w:rPr>
        <w:t>;</w:t>
      </w:r>
      <w:r w:rsidRPr="0072415A">
        <w:rPr>
          <w:rFonts w:asciiTheme="minorHAnsi" w:hAnsiTheme="minorHAnsi"/>
          <w:sz w:val="22"/>
          <w:szCs w:val="22"/>
        </w:rPr>
        <w:t xml:space="preserve"> </w:t>
      </w:r>
    </w:p>
    <w:p w14:paraId="131BD62C" w14:textId="206780CF" w:rsidR="00DF7B7B" w:rsidRPr="0072415A" w:rsidRDefault="00DF7B7B" w:rsidP="0072415A">
      <w:pPr>
        <w:pStyle w:val="ListParagraph"/>
        <w:numPr>
          <w:ilvl w:val="0"/>
          <w:numId w:val="8"/>
        </w:numPr>
        <w:rPr>
          <w:rFonts w:asciiTheme="minorHAnsi" w:hAnsiTheme="minorHAnsi"/>
          <w:sz w:val="22"/>
          <w:szCs w:val="22"/>
        </w:rPr>
      </w:pPr>
      <w:r w:rsidRPr="0072415A">
        <w:rPr>
          <w:rFonts w:asciiTheme="minorHAnsi" w:hAnsiTheme="minorHAnsi"/>
          <w:sz w:val="22"/>
          <w:szCs w:val="22"/>
        </w:rPr>
        <w:t>The Safer Recruitment Policy</w:t>
      </w:r>
      <w:r w:rsidR="000F3AA2" w:rsidRPr="0072415A">
        <w:rPr>
          <w:rFonts w:asciiTheme="minorHAnsi" w:hAnsiTheme="minorHAnsi"/>
          <w:sz w:val="22"/>
          <w:szCs w:val="22"/>
        </w:rPr>
        <w:t>;</w:t>
      </w:r>
    </w:p>
    <w:p w14:paraId="3740C20D" w14:textId="1917F239" w:rsidR="000F3AA2" w:rsidRPr="0072415A" w:rsidRDefault="000F3AA2" w:rsidP="0072415A">
      <w:pPr>
        <w:pStyle w:val="ListParagraph"/>
        <w:numPr>
          <w:ilvl w:val="0"/>
          <w:numId w:val="8"/>
        </w:numPr>
        <w:rPr>
          <w:rFonts w:asciiTheme="minorHAnsi" w:hAnsiTheme="minorHAnsi"/>
          <w:sz w:val="22"/>
          <w:szCs w:val="22"/>
        </w:rPr>
      </w:pPr>
      <w:r w:rsidRPr="0072415A">
        <w:rPr>
          <w:rFonts w:asciiTheme="minorHAnsi" w:hAnsiTheme="minorHAnsi"/>
          <w:sz w:val="22"/>
          <w:szCs w:val="22"/>
        </w:rPr>
        <w:t>Recruitment of Ex</w:t>
      </w:r>
      <w:r w:rsidR="00D8174A" w:rsidRPr="0072415A">
        <w:rPr>
          <w:rFonts w:asciiTheme="minorHAnsi" w:hAnsiTheme="minorHAnsi"/>
          <w:sz w:val="22"/>
          <w:szCs w:val="22"/>
        </w:rPr>
        <w:t>-O</w:t>
      </w:r>
      <w:r w:rsidRPr="0072415A">
        <w:rPr>
          <w:rFonts w:asciiTheme="minorHAnsi" w:hAnsiTheme="minorHAnsi"/>
          <w:sz w:val="22"/>
          <w:szCs w:val="22"/>
        </w:rPr>
        <w:t>ffenders policy</w:t>
      </w:r>
      <w:r w:rsidR="00D8174A" w:rsidRPr="0072415A">
        <w:rPr>
          <w:rFonts w:asciiTheme="minorHAnsi" w:hAnsiTheme="minorHAnsi"/>
          <w:sz w:val="22"/>
          <w:szCs w:val="22"/>
        </w:rPr>
        <w:t>;</w:t>
      </w:r>
    </w:p>
    <w:p w14:paraId="2DF3FF59" w14:textId="7207ABDC" w:rsidR="00DF7B7B" w:rsidRPr="0072415A" w:rsidRDefault="00DF7B7B" w:rsidP="0072415A">
      <w:pPr>
        <w:pStyle w:val="ListParagraph"/>
        <w:numPr>
          <w:ilvl w:val="0"/>
          <w:numId w:val="8"/>
        </w:numPr>
        <w:rPr>
          <w:rFonts w:asciiTheme="minorHAnsi" w:hAnsiTheme="minorHAnsi"/>
          <w:sz w:val="22"/>
          <w:szCs w:val="22"/>
        </w:rPr>
      </w:pPr>
      <w:r w:rsidRPr="0072415A">
        <w:rPr>
          <w:rFonts w:asciiTheme="minorHAnsi" w:hAnsiTheme="minorHAnsi"/>
          <w:sz w:val="22"/>
          <w:szCs w:val="22"/>
        </w:rPr>
        <w:t>An application form</w:t>
      </w:r>
      <w:r w:rsidR="00D8174A" w:rsidRPr="0072415A">
        <w:rPr>
          <w:rFonts w:asciiTheme="minorHAnsi" w:hAnsiTheme="minorHAnsi"/>
          <w:sz w:val="22"/>
          <w:szCs w:val="22"/>
        </w:rPr>
        <w:t>;</w:t>
      </w:r>
    </w:p>
    <w:p w14:paraId="0497B701" w14:textId="10F12AF0" w:rsidR="00DF7B7B" w:rsidRPr="0072415A" w:rsidRDefault="00DF7B7B" w:rsidP="0072415A">
      <w:pPr>
        <w:pStyle w:val="ListParagraph"/>
        <w:numPr>
          <w:ilvl w:val="0"/>
          <w:numId w:val="8"/>
        </w:numPr>
        <w:rPr>
          <w:rFonts w:asciiTheme="minorHAnsi" w:hAnsiTheme="minorHAnsi"/>
          <w:sz w:val="22"/>
          <w:szCs w:val="22"/>
        </w:rPr>
      </w:pPr>
      <w:r w:rsidRPr="0072415A">
        <w:rPr>
          <w:rFonts w:asciiTheme="minorHAnsi" w:hAnsiTheme="minorHAnsi"/>
          <w:sz w:val="22"/>
          <w:szCs w:val="22"/>
        </w:rPr>
        <w:t>Equal Opportunities monitoring form</w:t>
      </w:r>
      <w:r w:rsidR="00D8174A" w:rsidRPr="0072415A">
        <w:rPr>
          <w:rFonts w:asciiTheme="minorHAnsi" w:hAnsiTheme="minorHAnsi"/>
          <w:sz w:val="22"/>
          <w:szCs w:val="22"/>
        </w:rPr>
        <w:t>.</w:t>
      </w:r>
    </w:p>
    <w:p w14:paraId="4B544148" w14:textId="77777777" w:rsidR="00DF7B7B" w:rsidRPr="0072415A" w:rsidRDefault="00DF7B7B" w:rsidP="0072415A">
      <w:pPr>
        <w:rPr>
          <w:rFonts w:asciiTheme="minorHAnsi" w:hAnsiTheme="minorHAnsi"/>
          <w:sz w:val="22"/>
          <w:szCs w:val="22"/>
        </w:rPr>
      </w:pPr>
    </w:p>
    <w:p w14:paraId="46B434C5" w14:textId="77777777" w:rsidR="00D8174A" w:rsidRPr="0072415A" w:rsidRDefault="00D8174A" w:rsidP="0072415A">
      <w:pPr>
        <w:rPr>
          <w:rFonts w:asciiTheme="minorHAnsi" w:hAnsiTheme="minorHAnsi"/>
          <w:sz w:val="22"/>
          <w:szCs w:val="22"/>
        </w:rPr>
      </w:pPr>
    </w:p>
    <w:p w14:paraId="7A594F87" w14:textId="4675E24F" w:rsidR="00DF7B7B" w:rsidRPr="0072415A" w:rsidRDefault="00DF7B7B" w:rsidP="0072415A">
      <w:pPr>
        <w:rPr>
          <w:rFonts w:asciiTheme="minorHAnsi" w:hAnsiTheme="minorHAnsi"/>
          <w:sz w:val="22"/>
          <w:szCs w:val="22"/>
        </w:rPr>
      </w:pPr>
      <w:r w:rsidRPr="0072415A">
        <w:rPr>
          <w:rFonts w:asciiTheme="minorHAnsi" w:hAnsiTheme="minorHAnsi"/>
          <w:sz w:val="22"/>
          <w:szCs w:val="22"/>
        </w:rPr>
        <w:t>Prospective applicants must complete, in full, and return a signed application form</w:t>
      </w:r>
      <w:r w:rsidR="00D8174A" w:rsidRPr="0072415A">
        <w:rPr>
          <w:rFonts w:asciiTheme="minorHAnsi" w:hAnsiTheme="minorHAnsi"/>
          <w:sz w:val="22"/>
          <w:szCs w:val="22"/>
        </w:rPr>
        <w:t xml:space="preserve">, (electronic signatures are acceptable when an application is submitted </w:t>
      </w:r>
      <w:proofErr w:type="gramStart"/>
      <w:r w:rsidR="00D8174A" w:rsidRPr="0072415A">
        <w:rPr>
          <w:rFonts w:asciiTheme="minorHAnsi" w:hAnsiTheme="minorHAnsi"/>
          <w:sz w:val="22"/>
          <w:szCs w:val="22"/>
        </w:rPr>
        <w:t>on line</w:t>
      </w:r>
      <w:proofErr w:type="gramEnd"/>
      <w:r w:rsidR="00D8174A" w:rsidRPr="0072415A">
        <w:rPr>
          <w:rFonts w:asciiTheme="minorHAnsi" w:hAnsiTheme="minorHAnsi"/>
          <w:sz w:val="22"/>
          <w:szCs w:val="22"/>
        </w:rPr>
        <w:t>)</w:t>
      </w:r>
      <w:r w:rsidRPr="0072415A">
        <w:rPr>
          <w:rFonts w:asciiTheme="minorHAnsi" w:hAnsiTheme="minorHAnsi"/>
          <w:sz w:val="22"/>
          <w:szCs w:val="22"/>
        </w:rPr>
        <w:t>.   Incomplete application forms will be returned to the applicant where the deadline for completed forms has not passed.</w:t>
      </w:r>
    </w:p>
    <w:p w14:paraId="4F4CEF38" w14:textId="77777777" w:rsidR="00DF7B7B" w:rsidRPr="0072415A" w:rsidRDefault="00DF7B7B" w:rsidP="0072415A">
      <w:pPr>
        <w:rPr>
          <w:rFonts w:asciiTheme="minorHAnsi" w:hAnsiTheme="minorHAnsi"/>
          <w:sz w:val="22"/>
          <w:szCs w:val="22"/>
        </w:rPr>
      </w:pPr>
    </w:p>
    <w:p w14:paraId="558216E0" w14:textId="14A1ECD4"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Candidates submitting an application form completed </w:t>
      </w:r>
      <w:proofErr w:type="gramStart"/>
      <w:r w:rsidRPr="0072415A">
        <w:rPr>
          <w:rFonts w:asciiTheme="minorHAnsi" w:hAnsiTheme="minorHAnsi"/>
          <w:sz w:val="22"/>
          <w:szCs w:val="22"/>
        </w:rPr>
        <w:t>on line</w:t>
      </w:r>
      <w:proofErr w:type="gramEnd"/>
      <w:r w:rsidRPr="0072415A">
        <w:rPr>
          <w:rFonts w:asciiTheme="minorHAnsi" w:hAnsiTheme="minorHAnsi"/>
          <w:sz w:val="22"/>
          <w:szCs w:val="22"/>
        </w:rPr>
        <w:t xml:space="preserve"> </w:t>
      </w:r>
      <w:r w:rsidR="00D8174A" w:rsidRPr="0072415A">
        <w:rPr>
          <w:rFonts w:asciiTheme="minorHAnsi" w:hAnsiTheme="minorHAnsi"/>
          <w:sz w:val="22"/>
          <w:szCs w:val="22"/>
        </w:rPr>
        <w:t xml:space="preserve">are </w:t>
      </w:r>
      <w:r w:rsidRPr="0072415A">
        <w:rPr>
          <w:rFonts w:asciiTheme="minorHAnsi" w:hAnsiTheme="minorHAnsi"/>
          <w:sz w:val="22"/>
          <w:szCs w:val="22"/>
        </w:rPr>
        <w:t>asked to sign the form if called for interview.</w:t>
      </w:r>
    </w:p>
    <w:p w14:paraId="7AB47FEA" w14:textId="77777777" w:rsidR="00DF7B7B" w:rsidRPr="0072415A" w:rsidRDefault="00DF7B7B" w:rsidP="0072415A">
      <w:pPr>
        <w:rPr>
          <w:rFonts w:asciiTheme="minorHAnsi" w:hAnsiTheme="minorHAnsi"/>
          <w:sz w:val="22"/>
          <w:szCs w:val="22"/>
        </w:rPr>
      </w:pPr>
    </w:p>
    <w:p w14:paraId="77891900" w14:textId="4D677A43" w:rsidR="00DF7B7B" w:rsidRPr="0072415A" w:rsidRDefault="00D8174A" w:rsidP="0072415A">
      <w:pPr>
        <w:rPr>
          <w:rFonts w:asciiTheme="minorHAnsi" w:hAnsiTheme="minorHAnsi"/>
          <w:sz w:val="22"/>
          <w:szCs w:val="22"/>
        </w:rPr>
      </w:pPr>
      <w:r w:rsidRPr="0072415A">
        <w:rPr>
          <w:rFonts w:asciiTheme="minorHAnsi" w:hAnsiTheme="minorHAnsi"/>
          <w:sz w:val="22"/>
          <w:szCs w:val="22"/>
        </w:rPr>
        <w:t>A Curriculum</w:t>
      </w:r>
      <w:r w:rsidR="00DF7B7B" w:rsidRPr="0072415A">
        <w:rPr>
          <w:rFonts w:asciiTheme="minorHAnsi" w:hAnsiTheme="minorHAnsi"/>
          <w:sz w:val="22"/>
          <w:szCs w:val="22"/>
        </w:rPr>
        <w:t xml:space="preserve"> </w:t>
      </w:r>
      <w:r w:rsidRPr="0072415A">
        <w:rPr>
          <w:rFonts w:asciiTheme="minorHAnsi" w:hAnsiTheme="minorHAnsi"/>
          <w:sz w:val="22"/>
          <w:szCs w:val="22"/>
        </w:rPr>
        <w:t>V</w:t>
      </w:r>
      <w:r w:rsidR="00DF7B7B" w:rsidRPr="0072415A">
        <w:rPr>
          <w:rFonts w:asciiTheme="minorHAnsi" w:hAnsiTheme="minorHAnsi"/>
          <w:sz w:val="22"/>
          <w:szCs w:val="22"/>
        </w:rPr>
        <w:t xml:space="preserve">itae </w:t>
      </w:r>
      <w:r w:rsidRPr="0072415A">
        <w:rPr>
          <w:rFonts w:asciiTheme="minorHAnsi" w:hAnsiTheme="minorHAnsi"/>
          <w:sz w:val="22"/>
          <w:szCs w:val="22"/>
        </w:rPr>
        <w:t xml:space="preserve">is </w:t>
      </w:r>
      <w:r w:rsidR="002024EE" w:rsidRPr="0072415A">
        <w:rPr>
          <w:rFonts w:asciiTheme="minorHAnsi" w:hAnsiTheme="minorHAnsi"/>
          <w:sz w:val="22"/>
          <w:szCs w:val="22"/>
        </w:rPr>
        <w:t xml:space="preserve">not </w:t>
      </w:r>
      <w:r w:rsidR="00DF7B7B" w:rsidRPr="0072415A">
        <w:rPr>
          <w:rFonts w:asciiTheme="minorHAnsi" w:hAnsiTheme="minorHAnsi"/>
          <w:sz w:val="22"/>
          <w:szCs w:val="22"/>
        </w:rPr>
        <w:t>accepted in place of a completed application form.</w:t>
      </w:r>
    </w:p>
    <w:p w14:paraId="3C0FBB61" w14:textId="77777777" w:rsidR="00FE3150" w:rsidRPr="0072415A" w:rsidRDefault="00FE3150" w:rsidP="0072415A">
      <w:pPr>
        <w:rPr>
          <w:rFonts w:asciiTheme="minorHAnsi" w:hAnsiTheme="minorHAnsi"/>
          <w:sz w:val="22"/>
          <w:szCs w:val="22"/>
        </w:rPr>
      </w:pPr>
    </w:p>
    <w:p w14:paraId="6043FEE1" w14:textId="77777777" w:rsidR="00DF7B7B" w:rsidRPr="0072415A" w:rsidRDefault="00DF7B7B" w:rsidP="0072415A">
      <w:pPr>
        <w:rPr>
          <w:rFonts w:asciiTheme="minorHAnsi" w:hAnsiTheme="minorHAnsi"/>
          <w:b/>
          <w:sz w:val="22"/>
          <w:szCs w:val="22"/>
        </w:rPr>
      </w:pPr>
      <w:r w:rsidRPr="0072415A">
        <w:rPr>
          <w:rFonts w:asciiTheme="minorHAnsi" w:hAnsiTheme="minorHAnsi"/>
          <w:b/>
          <w:sz w:val="22"/>
          <w:szCs w:val="22"/>
        </w:rPr>
        <w:lastRenderedPageBreak/>
        <w:t>Identification of the Recruitment Panel</w:t>
      </w:r>
    </w:p>
    <w:p w14:paraId="2B95DE19" w14:textId="77777777" w:rsidR="00DF7B7B" w:rsidRPr="0072415A" w:rsidRDefault="00DF7B7B" w:rsidP="0072415A">
      <w:pPr>
        <w:rPr>
          <w:rFonts w:asciiTheme="minorHAnsi" w:hAnsiTheme="minorHAnsi"/>
          <w:sz w:val="22"/>
          <w:szCs w:val="22"/>
        </w:rPr>
      </w:pPr>
    </w:p>
    <w:p w14:paraId="2F762F30" w14:textId="77DB79B8"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At least one member of the </w:t>
      </w:r>
      <w:r w:rsidR="002024EE" w:rsidRPr="0072415A">
        <w:rPr>
          <w:rFonts w:asciiTheme="minorHAnsi" w:hAnsiTheme="minorHAnsi"/>
          <w:sz w:val="22"/>
          <w:szCs w:val="22"/>
        </w:rPr>
        <w:t>s</w:t>
      </w:r>
      <w:r w:rsidRPr="0072415A">
        <w:rPr>
          <w:rFonts w:asciiTheme="minorHAnsi" w:hAnsiTheme="minorHAnsi"/>
          <w:sz w:val="22"/>
          <w:szCs w:val="22"/>
        </w:rPr>
        <w:t xml:space="preserve">election and </w:t>
      </w:r>
      <w:r w:rsidR="002024EE" w:rsidRPr="0072415A">
        <w:rPr>
          <w:rFonts w:asciiTheme="minorHAnsi" w:hAnsiTheme="minorHAnsi"/>
          <w:sz w:val="22"/>
          <w:szCs w:val="22"/>
        </w:rPr>
        <w:t>r</w:t>
      </w:r>
      <w:r w:rsidRPr="0072415A">
        <w:rPr>
          <w:rFonts w:asciiTheme="minorHAnsi" w:hAnsiTheme="minorHAnsi"/>
          <w:sz w:val="22"/>
          <w:szCs w:val="22"/>
        </w:rPr>
        <w:t xml:space="preserve">ecruitment </w:t>
      </w:r>
      <w:r w:rsidR="002024EE" w:rsidRPr="0072415A">
        <w:rPr>
          <w:rFonts w:asciiTheme="minorHAnsi" w:hAnsiTheme="minorHAnsi"/>
          <w:sz w:val="22"/>
          <w:szCs w:val="22"/>
        </w:rPr>
        <w:t>p</w:t>
      </w:r>
      <w:r w:rsidRPr="0072415A">
        <w:rPr>
          <w:rFonts w:asciiTheme="minorHAnsi" w:hAnsiTheme="minorHAnsi"/>
          <w:sz w:val="22"/>
          <w:szCs w:val="22"/>
        </w:rPr>
        <w:t>anel will have successfully completed training in safer recruitment.</w:t>
      </w:r>
    </w:p>
    <w:p w14:paraId="63FD1090" w14:textId="77777777" w:rsidR="00DF7B7B" w:rsidRPr="0072415A" w:rsidRDefault="00DF7B7B" w:rsidP="0072415A">
      <w:pPr>
        <w:rPr>
          <w:rFonts w:asciiTheme="minorHAnsi" w:hAnsiTheme="minorHAnsi"/>
          <w:sz w:val="22"/>
          <w:szCs w:val="22"/>
        </w:rPr>
      </w:pPr>
    </w:p>
    <w:p w14:paraId="5C8F0BA1" w14:textId="77777777" w:rsidR="00DF7B7B" w:rsidRPr="0072415A" w:rsidRDefault="00DF7B7B" w:rsidP="0072415A">
      <w:pPr>
        <w:rPr>
          <w:rFonts w:asciiTheme="minorHAnsi" w:hAnsiTheme="minorHAnsi"/>
          <w:b/>
          <w:sz w:val="22"/>
          <w:szCs w:val="22"/>
        </w:rPr>
      </w:pPr>
      <w:r w:rsidRPr="0072415A">
        <w:rPr>
          <w:rFonts w:asciiTheme="minorHAnsi" w:hAnsiTheme="minorHAnsi"/>
          <w:b/>
          <w:sz w:val="22"/>
          <w:szCs w:val="22"/>
        </w:rPr>
        <w:t>Short Listing and References</w:t>
      </w:r>
    </w:p>
    <w:p w14:paraId="76BDF607" w14:textId="77777777" w:rsidR="00DF7B7B" w:rsidRPr="0072415A" w:rsidRDefault="00DF7B7B" w:rsidP="0072415A">
      <w:pPr>
        <w:rPr>
          <w:rFonts w:asciiTheme="minorHAnsi" w:hAnsiTheme="minorHAnsi"/>
          <w:sz w:val="22"/>
          <w:szCs w:val="22"/>
        </w:rPr>
      </w:pPr>
    </w:p>
    <w:p w14:paraId="709462E0" w14:textId="39D98520"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Candidates </w:t>
      </w:r>
      <w:r w:rsidR="00D8174A" w:rsidRPr="0072415A">
        <w:rPr>
          <w:rFonts w:asciiTheme="minorHAnsi" w:hAnsiTheme="minorHAnsi"/>
          <w:sz w:val="22"/>
          <w:szCs w:val="22"/>
        </w:rPr>
        <w:t>are s</w:t>
      </w:r>
      <w:r w:rsidRPr="0072415A">
        <w:rPr>
          <w:rFonts w:asciiTheme="minorHAnsi" w:hAnsiTheme="minorHAnsi"/>
          <w:sz w:val="22"/>
          <w:szCs w:val="22"/>
        </w:rPr>
        <w:t>hort listed against the person specification for the post.</w:t>
      </w:r>
    </w:p>
    <w:p w14:paraId="07A220CB" w14:textId="77777777" w:rsidR="00DF7B7B" w:rsidRPr="0072415A" w:rsidRDefault="00DF7B7B" w:rsidP="0072415A">
      <w:pPr>
        <w:rPr>
          <w:rFonts w:asciiTheme="minorHAnsi" w:hAnsiTheme="minorHAnsi"/>
          <w:sz w:val="22"/>
          <w:szCs w:val="22"/>
        </w:rPr>
      </w:pPr>
    </w:p>
    <w:p w14:paraId="1CB90256" w14:textId="0EADCB66"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Two references, one of which must be from the applicant’s current/most recent employer, </w:t>
      </w:r>
      <w:r w:rsidR="00D8174A" w:rsidRPr="0072415A">
        <w:rPr>
          <w:rFonts w:asciiTheme="minorHAnsi" w:hAnsiTheme="minorHAnsi"/>
          <w:sz w:val="22"/>
          <w:szCs w:val="22"/>
        </w:rPr>
        <w:t xml:space="preserve">are </w:t>
      </w:r>
      <w:r w:rsidRPr="0072415A">
        <w:rPr>
          <w:rFonts w:asciiTheme="minorHAnsi" w:hAnsiTheme="minorHAnsi"/>
          <w:sz w:val="22"/>
          <w:szCs w:val="22"/>
        </w:rPr>
        <w:t xml:space="preserve">taken up before </w:t>
      </w:r>
      <w:r w:rsidR="00D8174A" w:rsidRPr="0072415A">
        <w:rPr>
          <w:rFonts w:asciiTheme="minorHAnsi" w:hAnsiTheme="minorHAnsi"/>
          <w:sz w:val="22"/>
          <w:szCs w:val="22"/>
        </w:rPr>
        <w:t xml:space="preserve">a candidate is appointed. </w:t>
      </w:r>
      <w:r w:rsidRPr="0072415A">
        <w:rPr>
          <w:rFonts w:asciiTheme="minorHAnsi" w:hAnsiTheme="minorHAnsi"/>
          <w:sz w:val="22"/>
          <w:szCs w:val="22"/>
        </w:rPr>
        <w:t xml:space="preserve">References </w:t>
      </w:r>
      <w:r w:rsidR="00D8174A" w:rsidRPr="0072415A">
        <w:rPr>
          <w:rFonts w:asciiTheme="minorHAnsi" w:hAnsiTheme="minorHAnsi"/>
          <w:sz w:val="22"/>
          <w:szCs w:val="22"/>
        </w:rPr>
        <w:t xml:space="preserve">are </w:t>
      </w:r>
      <w:r w:rsidRPr="0072415A">
        <w:rPr>
          <w:rFonts w:asciiTheme="minorHAnsi" w:hAnsiTheme="minorHAnsi"/>
          <w:sz w:val="22"/>
          <w:szCs w:val="22"/>
        </w:rPr>
        <w:t xml:space="preserve">sought directly from the referee, and where necessary, </w:t>
      </w:r>
      <w:r w:rsidR="00D8174A" w:rsidRPr="0072415A">
        <w:rPr>
          <w:rFonts w:asciiTheme="minorHAnsi" w:hAnsiTheme="minorHAnsi"/>
          <w:sz w:val="22"/>
          <w:szCs w:val="22"/>
        </w:rPr>
        <w:t xml:space="preserve">are </w:t>
      </w:r>
      <w:r w:rsidRPr="0072415A">
        <w:rPr>
          <w:rFonts w:asciiTheme="minorHAnsi" w:hAnsiTheme="minorHAnsi"/>
          <w:sz w:val="22"/>
          <w:szCs w:val="22"/>
        </w:rPr>
        <w:t xml:space="preserve">contacted to clarify any anomalies or discrepancies.  Detailed written records </w:t>
      </w:r>
      <w:r w:rsidR="00D8174A" w:rsidRPr="0072415A">
        <w:rPr>
          <w:rFonts w:asciiTheme="minorHAnsi" w:hAnsiTheme="minorHAnsi"/>
          <w:sz w:val="22"/>
          <w:szCs w:val="22"/>
        </w:rPr>
        <w:t xml:space="preserve">are </w:t>
      </w:r>
      <w:r w:rsidRPr="0072415A">
        <w:rPr>
          <w:rFonts w:asciiTheme="minorHAnsi" w:hAnsiTheme="minorHAnsi"/>
          <w:sz w:val="22"/>
          <w:szCs w:val="22"/>
        </w:rPr>
        <w:t>kept of such exchanges.</w:t>
      </w:r>
    </w:p>
    <w:p w14:paraId="009B596A" w14:textId="77777777" w:rsidR="00DF7B7B" w:rsidRPr="0072415A" w:rsidRDefault="00DF7B7B" w:rsidP="0072415A">
      <w:pPr>
        <w:rPr>
          <w:rFonts w:asciiTheme="minorHAnsi" w:hAnsiTheme="minorHAnsi"/>
          <w:sz w:val="22"/>
          <w:szCs w:val="22"/>
        </w:rPr>
      </w:pPr>
    </w:p>
    <w:p w14:paraId="2EFF38EA" w14:textId="05BCD6B6" w:rsidR="0072415A" w:rsidRDefault="00DF7B7B" w:rsidP="0072415A">
      <w:pPr>
        <w:rPr>
          <w:rFonts w:asciiTheme="minorHAnsi" w:hAnsiTheme="minorHAnsi"/>
          <w:sz w:val="22"/>
          <w:szCs w:val="22"/>
        </w:rPr>
      </w:pPr>
      <w:r w:rsidRPr="0072415A">
        <w:rPr>
          <w:rFonts w:asciiTheme="minorHAnsi" w:hAnsiTheme="minorHAnsi"/>
          <w:sz w:val="22"/>
          <w:szCs w:val="22"/>
        </w:rPr>
        <w:t xml:space="preserve">Where necessary, previous employers who have not been named as referees may be contacted in order to clarify any such anomalies or discrepancies. Detailed written records </w:t>
      </w:r>
      <w:r w:rsidR="00D8174A" w:rsidRPr="0072415A">
        <w:rPr>
          <w:rFonts w:asciiTheme="minorHAnsi" w:hAnsiTheme="minorHAnsi"/>
          <w:sz w:val="22"/>
          <w:szCs w:val="22"/>
        </w:rPr>
        <w:t xml:space="preserve">are </w:t>
      </w:r>
      <w:r w:rsidRPr="0072415A">
        <w:rPr>
          <w:rFonts w:asciiTheme="minorHAnsi" w:hAnsiTheme="minorHAnsi"/>
          <w:sz w:val="22"/>
          <w:szCs w:val="22"/>
        </w:rPr>
        <w:t>kept of such exchanges.</w:t>
      </w:r>
    </w:p>
    <w:p w14:paraId="3885B02D" w14:textId="77777777" w:rsidR="0072415A" w:rsidRDefault="0072415A" w:rsidP="0072415A">
      <w:pPr>
        <w:rPr>
          <w:rFonts w:asciiTheme="minorHAnsi" w:hAnsiTheme="minorHAnsi"/>
          <w:sz w:val="22"/>
          <w:szCs w:val="22"/>
        </w:rPr>
      </w:pPr>
    </w:p>
    <w:p w14:paraId="5681F22E" w14:textId="754CEC84"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Referees </w:t>
      </w:r>
      <w:r w:rsidR="00D8174A" w:rsidRPr="0072415A">
        <w:rPr>
          <w:rFonts w:asciiTheme="minorHAnsi" w:hAnsiTheme="minorHAnsi"/>
          <w:sz w:val="22"/>
          <w:szCs w:val="22"/>
        </w:rPr>
        <w:t xml:space="preserve">are </w:t>
      </w:r>
      <w:r w:rsidRPr="0072415A">
        <w:rPr>
          <w:rFonts w:asciiTheme="minorHAnsi" w:hAnsiTheme="minorHAnsi"/>
          <w:sz w:val="22"/>
          <w:szCs w:val="22"/>
        </w:rPr>
        <w:t>asked</w:t>
      </w:r>
      <w:r w:rsidR="00D8174A" w:rsidRPr="0072415A">
        <w:rPr>
          <w:rFonts w:asciiTheme="minorHAnsi" w:hAnsiTheme="minorHAnsi"/>
          <w:sz w:val="22"/>
          <w:szCs w:val="22"/>
        </w:rPr>
        <w:t xml:space="preserve"> the following </w:t>
      </w:r>
      <w:r w:rsidRPr="0072415A">
        <w:rPr>
          <w:rFonts w:asciiTheme="minorHAnsi" w:hAnsiTheme="minorHAnsi"/>
          <w:sz w:val="22"/>
          <w:szCs w:val="22"/>
        </w:rPr>
        <w:t>specific questions:</w:t>
      </w:r>
    </w:p>
    <w:p w14:paraId="52349FEF" w14:textId="77777777" w:rsidR="00DF7B7B" w:rsidRPr="0072415A" w:rsidRDefault="00DF7B7B" w:rsidP="0072415A">
      <w:pPr>
        <w:rPr>
          <w:rFonts w:asciiTheme="minorHAnsi" w:hAnsiTheme="minorHAnsi"/>
          <w:sz w:val="22"/>
          <w:szCs w:val="22"/>
        </w:rPr>
      </w:pPr>
    </w:p>
    <w:p w14:paraId="47E869C4" w14:textId="3314ECAF" w:rsidR="00DF7B7B" w:rsidRPr="0072415A" w:rsidRDefault="00DF7B7B" w:rsidP="0072415A">
      <w:pPr>
        <w:pStyle w:val="ListParagraph"/>
        <w:numPr>
          <w:ilvl w:val="0"/>
          <w:numId w:val="9"/>
        </w:numPr>
        <w:rPr>
          <w:rFonts w:asciiTheme="minorHAnsi" w:hAnsiTheme="minorHAnsi"/>
          <w:sz w:val="22"/>
          <w:szCs w:val="22"/>
        </w:rPr>
      </w:pPr>
      <w:r w:rsidRPr="0072415A">
        <w:rPr>
          <w:rFonts w:asciiTheme="minorHAnsi" w:hAnsiTheme="minorHAnsi"/>
          <w:sz w:val="22"/>
          <w:szCs w:val="22"/>
        </w:rPr>
        <w:t>The candidate’s suitability to work with children and young people</w:t>
      </w:r>
      <w:r w:rsidR="00D8174A" w:rsidRPr="0072415A">
        <w:rPr>
          <w:rFonts w:asciiTheme="minorHAnsi" w:hAnsiTheme="minorHAnsi"/>
          <w:sz w:val="22"/>
          <w:szCs w:val="22"/>
        </w:rPr>
        <w:t>;</w:t>
      </w:r>
    </w:p>
    <w:p w14:paraId="3A2E6B28" w14:textId="44C8B2F1" w:rsidR="00DF7B7B" w:rsidRPr="0072415A" w:rsidRDefault="00DF7B7B" w:rsidP="0072415A">
      <w:pPr>
        <w:pStyle w:val="ListParagraph"/>
        <w:numPr>
          <w:ilvl w:val="0"/>
          <w:numId w:val="9"/>
        </w:numPr>
        <w:rPr>
          <w:rFonts w:asciiTheme="minorHAnsi" w:hAnsiTheme="minorHAnsi"/>
          <w:sz w:val="22"/>
          <w:szCs w:val="22"/>
        </w:rPr>
      </w:pPr>
      <w:r w:rsidRPr="0072415A">
        <w:rPr>
          <w:rFonts w:asciiTheme="minorHAnsi" w:hAnsiTheme="minorHAnsi"/>
          <w:sz w:val="22"/>
          <w:szCs w:val="22"/>
        </w:rPr>
        <w:t>Any disciplinary warnings, including time-expired warnings, relating to the safeguarding of children and young people</w:t>
      </w:r>
      <w:r w:rsidR="00D8174A" w:rsidRPr="0072415A">
        <w:rPr>
          <w:rFonts w:asciiTheme="minorHAnsi" w:hAnsiTheme="minorHAnsi"/>
          <w:sz w:val="22"/>
          <w:szCs w:val="22"/>
        </w:rPr>
        <w:t>;</w:t>
      </w:r>
    </w:p>
    <w:p w14:paraId="21D1A70A" w14:textId="62859852" w:rsidR="00DF7B7B" w:rsidRPr="0072415A" w:rsidRDefault="00DF7B7B" w:rsidP="0072415A">
      <w:pPr>
        <w:pStyle w:val="ListParagraph"/>
        <w:numPr>
          <w:ilvl w:val="0"/>
          <w:numId w:val="9"/>
        </w:numPr>
        <w:rPr>
          <w:rFonts w:asciiTheme="minorHAnsi" w:hAnsiTheme="minorHAnsi"/>
          <w:sz w:val="22"/>
          <w:szCs w:val="22"/>
        </w:rPr>
      </w:pPr>
      <w:r w:rsidRPr="0072415A">
        <w:rPr>
          <w:rFonts w:asciiTheme="minorHAnsi" w:hAnsiTheme="minorHAnsi"/>
          <w:sz w:val="22"/>
          <w:szCs w:val="22"/>
        </w:rPr>
        <w:t>The candidate’s suitability for the post</w:t>
      </w:r>
      <w:r w:rsidR="00D8174A" w:rsidRPr="0072415A">
        <w:rPr>
          <w:rFonts w:asciiTheme="minorHAnsi" w:hAnsiTheme="minorHAnsi"/>
          <w:sz w:val="22"/>
          <w:szCs w:val="22"/>
        </w:rPr>
        <w:t>.</w:t>
      </w:r>
    </w:p>
    <w:p w14:paraId="0301E561" w14:textId="77777777" w:rsidR="00DF7B7B" w:rsidRPr="0072415A" w:rsidRDefault="00DF7B7B" w:rsidP="0072415A">
      <w:pPr>
        <w:rPr>
          <w:rFonts w:asciiTheme="minorHAnsi" w:hAnsiTheme="minorHAnsi"/>
          <w:sz w:val="22"/>
          <w:szCs w:val="22"/>
        </w:rPr>
      </w:pPr>
    </w:p>
    <w:p w14:paraId="7AC97D4C" w14:textId="4A558F66"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Reference requests </w:t>
      </w:r>
      <w:r w:rsidR="00D8174A" w:rsidRPr="0072415A">
        <w:rPr>
          <w:rFonts w:asciiTheme="minorHAnsi" w:hAnsiTheme="minorHAnsi"/>
          <w:sz w:val="22"/>
          <w:szCs w:val="22"/>
        </w:rPr>
        <w:t xml:space="preserve">may also </w:t>
      </w:r>
      <w:r w:rsidRPr="0072415A">
        <w:rPr>
          <w:rFonts w:asciiTheme="minorHAnsi" w:hAnsiTheme="minorHAnsi"/>
          <w:sz w:val="22"/>
          <w:szCs w:val="22"/>
        </w:rPr>
        <w:t xml:space="preserve">include </w:t>
      </w:r>
      <w:r w:rsidR="00D8174A" w:rsidRPr="0072415A">
        <w:rPr>
          <w:rFonts w:asciiTheme="minorHAnsi" w:hAnsiTheme="minorHAnsi"/>
          <w:sz w:val="22"/>
          <w:szCs w:val="22"/>
        </w:rPr>
        <w:t xml:space="preserve">request for the </w:t>
      </w:r>
      <w:r w:rsidRPr="0072415A">
        <w:rPr>
          <w:rFonts w:asciiTheme="minorHAnsi" w:hAnsiTheme="minorHAnsi"/>
          <w:sz w:val="22"/>
          <w:szCs w:val="22"/>
        </w:rPr>
        <w:t>following</w:t>
      </w:r>
      <w:r w:rsidR="00D8174A" w:rsidRPr="0072415A">
        <w:rPr>
          <w:rFonts w:asciiTheme="minorHAnsi" w:hAnsiTheme="minorHAnsi"/>
          <w:sz w:val="22"/>
          <w:szCs w:val="22"/>
        </w:rPr>
        <w:t xml:space="preserve"> information</w:t>
      </w:r>
      <w:r w:rsidRPr="0072415A">
        <w:rPr>
          <w:rFonts w:asciiTheme="minorHAnsi" w:hAnsiTheme="minorHAnsi"/>
          <w:sz w:val="22"/>
          <w:szCs w:val="22"/>
        </w:rPr>
        <w:t>:</w:t>
      </w:r>
    </w:p>
    <w:p w14:paraId="1ED8BC42" w14:textId="77777777" w:rsidR="00DF7B7B" w:rsidRPr="0072415A" w:rsidRDefault="00DF7B7B" w:rsidP="0072415A">
      <w:pPr>
        <w:rPr>
          <w:rFonts w:asciiTheme="minorHAnsi" w:hAnsiTheme="minorHAnsi"/>
          <w:sz w:val="22"/>
          <w:szCs w:val="22"/>
        </w:rPr>
      </w:pPr>
    </w:p>
    <w:p w14:paraId="7BBAECE4" w14:textId="63785B97" w:rsidR="00DF7B7B" w:rsidRPr="0072415A" w:rsidRDefault="00DF7B7B" w:rsidP="0072415A">
      <w:pPr>
        <w:pStyle w:val="ListParagraph"/>
        <w:numPr>
          <w:ilvl w:val="0"/>
          <w:numId w:val="10"/>
        </w:numPr>
        <w:rPr>
          <w:rFonts w:asciiTheme="minorHAnsi" w:hAnsiTheme="minorHAnsi"/>
          <w:sz w:val="22"/>
          <w:szCs w:val="22"/>
        </w:rPr>
      </w:pPr>
      <w:r w:rsidRPr="0072415A">
        <w:rPr>
          <w:rFonts w:asciiTheme="minorHAnsi" w:hAnsiTheme="minorHAnsi"/>
          <w:sz w:val="22"/>
          <w:szCs w:val="22"/>
        </w:rPr>
        <w:t>Applicants current post and salary</w:t>
      </w:r>
      <w:r w:rsidR="00D8174A" w:rsidRPr="0072415A">
        <w:rPr>
          <w:rFonts w:asciiTheme="minorHAnsi" w:hAnsiTheme="minorHAnsi"/>
          <w:sz w:val="22"/>
          <w:szCs w:val="22"/>
        </w:rPr>
        <w:t>;</w:t>
      </w:r>
    </w:p>
    <w:p w14:paraId="4D1EDA84" w14:textId="1B5E9696" w:rsidR="00DF7B7B" w:rsidRPr="0072415A" w:rsidRDefault="00DF7B7B" w:rsidP="0072415A">
      <w:pPr>
        <w:pStyle w:val="ListParagraph"/>
        <w:numPr>
          <w:ilvl w:val="0"/>
          <w:numId w:val="10"/>
        </w:numPr>
        <w:rPr>
          <w:rFonts w:asciiTheme="minorHAnsi" w:hAnsiTheme="minorHAnsi"/>
          <w:sz w:val="22"/>
          <w:szCs w:val="22"/>
        </w:rPr>
      </w:pPr>
      <w:r w:rsidRPr="0072415A">
        <w:rPr>
          <w:rFonts w:asciiTheme="minorHAnsi" w:hAnsiTheme="minorHAnsi"/>
          <w:sz w:val="22"/>
          <w:szCs w:val="22"/>
        </w:rPr>
        <w:t>Sickness record</w:t>
      </w:r>
      <w:r w:rsidR="00D8174A" w:rsidRPr="0072415A">
        <w:rPr>
          <w:rFonts w:asciiTheme="minorHAnsi" w:hAnsiTheme="minorHAnsi"/>
          <w:sz w:val="22"/>
          <w:szCs w:val="22"/>
        </w:rPr>
        <w:t>;</w:t>
      </w:r>
    </w:p>
    <w:p w14:paraId="33B1E52D" w14:textId="16C3B88F" w:rsidR="00DF7B7B" w:rsidRPr="0072415A" w:rsidRDefault="00DF7B7B" w:rsidP="0072415A">
      <w:pPr>
        <w:pStyle w:val="ListParagraph"/>
        <w:numPr>
          <w:ilvl w:val="0"/>
          <w:numId w:val="10"/>
        </w:numPr>
        <w:rPr>
          <w:rFonts w:asciiTheme="minorHAnsi" w:hAnsiTheme="minorHAnsi"/>
          <w:sz w:val="22"/>
          <w:szCs w:val="22"/>
        </w:rPr>
      </w:pPr>
      <w:r w:rsidRPr="0072415A">
        <w:rPr>
          <w:rFonts w:asciiTheme="minorHAnsi" w:hAnsiTheme="minorHAnsi"/>
          <w:sz w:val="22"/>
          <w:szCs w:val="22"/>
        </w:rPr>
        <w:t>Attendance record</w:t>
      </w:r>
      <w:r w:rsidR="00D8174A" w:rsidRPr="0072415A">
        <w:rPr>
          <w:rFonts w:asciiTheme="minorHAnsi" w:hAnsiTheme="minorHAnsi"/>
          <w:sz w:val="22"/>
          <w:szCs w:val="22"/>
        </w:rPr>
        <w:t>;</w:t>
      </w:r>
    </w:p>
    <w:p w14:paraId="4AB1C66A" w14:textId="6D8C0509" w:rsidR="00DF7B7B" w:rsidRPr="0072415A" w:rsidRDefault="00DF7B7B" w:rsidP="0072415A">
      <w:pPr>
        <w:pStyle w:val="ListParagraph"/>
        <w:numPr>
          <w:ilvl w:val="0"/>
          <w:numId w:val="10"/>
        </w:numPr>
        <w:rPr>
          <w:rFonts w:asciiTheme="minorHAnsi" w:hAnsiTheme="minorHAnsi"/>
          <w:sz w:val="22"/>
          <w:szCs w:val="22"/>
        </w:rPr>
      </w:pPr>
      <w:r w:rsidRPr="0072415A">
        <w:rPr>
          <w:rFonts w:asciiTheme="minorHAnsi" w:hAnsiTheme="minorHAnsi"/>
          <w:sz w:val="22"/>
          <w:szCs w:val="22"/>
        </w:rPr>
        <w:t>Disciplinary record</w:t>
      </w:r>
      <w:r w:rsidR="00D8174A" w:rsidRPr="0072415A">
        <w:rPr>
          <w:rFonts w:asciiTheme="minorHAnsi" w:hAnsiTheme="minorHAnsi"/>
          <w:sz w:val="22"/>
          <w:szCs w:val="22"/>
        </w:rPr>
        <w:t>.</w:t>
      </w:r>
    </w:p>
    <w:p w14:paraId="2115ACE6" w14:textId="77777777" w:rsidR="00DF7B7B" w:rsidRPr="0072415A" w:rsidRDefault="00DF7B7B" w:rsidP="0072415A">
      <w:pPr>
        <w:rPr>
          <w:rFonts w:asciiTheme="minorHAnsi" w:hAnsiTheme="minorHAnsi"/>
          <w:sz w:val="22"/>
          <w:szCs w:val="22"/>
        </w:rPr>
      </w:pPr>
    </w:p>
    <w:p w14:paraId="5796A59B" w14:textId="77777777" w:rsidR="00DF7B7B" w:rsidRPr="0072415A" w:rsidRDefault="00DF7B7B" w:rsidP="0072415A">
      <w:pPr>
        <w:rPr>
          <w:rFonts w:asciiTheme="minorHAnsi" w:hAnsiTheme="minorHAnsi"/>
          <w:sz w:val="22"/>
          <w:szCs w:val="22"/>
        </w:rPr>
      </w:pPr>
      <w:r w:rsidRPr="0072415A">
        <w:rPr>
          <w:rFonts w:asciiTheme="minorHAnsi" w:hAnsiTheme="minorHAnsi"/>
          <w:sz w:val="22"/>
          <w:szCs w:val="22"/>
        </w:rPr>
        <w:t>All appointments are subject to satisfactory references, vetting procedures and DBS clearance.</w:t>
      </w:r>
    </w:p>
    <w:p w14:paraId="1D917D23" w14:textId="77777777" w:rsidR="00DF7B7B" w:rsidRPr="0072415A" w:rsidRDefault="00DF7B7B" w:rsidP="0072415A">
      <w:pPr>
        <w:rPr>
          <w:rFonts w:asciiTheme="minorHAnsi" w:hAnsiTheme="minorHAnsi"/>
          <w:sz w:val="22"/>
          <w:szCs w:val="22"/>
        </w:rPr>
      </w:pPr>
    </w:p>
    <w:p w14:paraId="1423FEFC" w14:textId="77777777" w:rsidR="00DF7B7B" w:rsidRPr="0072415A" w:rsidRDefault="00DF7B7B" w:rsidP="0072415A">
      <w:pPr>
        <w:rPr>
          <w:rFonts w:asciiTheme="minorHAnsi" w:hAnsiTheme="minorHAnsi"/>
          <w:b/>
          <w:sz w:val="22"/>
          <w:szCs w:val="22"/>
        </w:rPr>
      </w:pPr>
      <w:r w:rsidRPr="0072415A">
        <w:rPr>
          <w:rFonts w:asciiTheme="minorHAnsi" w:hAnsiTheme="minorHAnsi"/>
          <w:b/>
          <w:sz w:val="22"/>
          <w:szCs w:val="22"/>
        </w:rPr>
        <w:t>Invitation to Interview</w:t>
      </w:r>
    </w:p>
    <w:p w14:paraId="43F9D3BA" w14:textId="77777777" w:rsidR="00DF7B7B" w:rsidRPr="0072415A" w:rsidRDefault="00DF7B7B" w:rsidP="0072415A">
      <w:pPr>
        <w:rPr>
          <w:rFonts w:asciiTheme="minorHAnsi" w:hAnsiTheme="minorHAnsi"/>
          <w:sz w:val="22"/>
          <w:szCs w:val="22"/>
        </w:rPr>
      </w:pPr>
    </w:p>
    <w:p w14:paraId="623C59AA" w14:textId="4F6B258E" w:rsidR="00DF7B7B" w:rsidRPr="0072415A" w:rsidRDefault="00DF7B7B" w:rsidP="0072415A">
      <w:pPr>
        <w:rPr>
          <w:rFonts w:asciiTheme="minorHAnsi" w:hAnsiTheme="minorHAnsi"/>
          <w:sz w:val="22"/>
          <w:szCs w:val="22"/>
        </w:rPr>
      </w:pPr>
      <w:r w:rsidRPr="0072415A">
        <w:rPr>
          <w:rFonts w:asciiTheme="minorHAnsi" w:hAnsiTheme="minorHAnsi"/>
          <w:sz w:val="22"/>
          <w:szCs w:val="22"/>
        </w:rPr>
        <w:t>Candidates called to interview receive:</w:t>
      </w:r>
    </w:p>
    <w:p w14:paraId="4048B975" w14:textId="77777777" w:rsidR="00DF7B7B" w:rsidRPr="0072415A" w:rsidRDefault="00DF7B7B" w:rsidP="0072415A">
      <w:pPr>
        <w:rPr>
          <w:rFonts w:asciiTheme="minorHAnsi" w:hAnsiTheme="minorHAnsi"/>
          <w:sz w:val="22"/>
          <w:szCs w:val="22"/>
        </w:rPr>
      </w:pPr>
    </w:p>
    <w:p w14:paraId="40FF8A28" w14:textId="27ACBB9A" w:rsidR="00DF7B7B" w:rsidRPr="0072415A" w:rsidRDefault="00DF7B7B" w:rsidP="0072415A">
      <w:pPr>
        <w:pStyle w:val="ListParagraph"/>
        <w:numPr>
          <w:ilvl w:val="0"/>
          <w:numId w:val="11"/>
        </w:numPr>
        <w:rPr>
          <w:rFonts w:asciiTheme="minorHAnsi" w:hAnsiTheme="minorHAnsi"/>
          <w:sz w:val="22"/>
          <w:szCs w:val="22"/>
        </w:rPr>
      </w:pPr>
      <w:r w:rsidRPr="0072415A">
        <w:rPr>
          <w:rFonts w:asciiTheme="minorHAnsi" w:hAnsiTheme="minorHAnsi"/>
          <w:sz w:val="22"/>
          <w:szCs w:val="22"/>
        </w:rPr>
        <w:t>A letter confirming the interview and any other selection techniques</w:t>
      </w:r>
      <w:r w:rsidR="00D8174A" w:rsidRPr="0072415A">
        <w:rPr>
          <w:rFonts w:asciiTheme="minorHAnsi" w:hAnsiTheme="minorHAnsi"/>
          <w:sz w:val="22"/>
          <w:szCs w:val="22"/>
        </w:rPr>
        <w:t>;</w:t>
      </w:r>
    </w:p>
    <w:p w14:paraId="2663F367" w14:textId="28A5BD77" w:rsidR="00DF7B7B" w:rsidRPr="0072415A" w:rsidRDefault="00DF7B7B" w:rsidP="0072415A">
      <w:pPr>
        <w:pStyle w:val="ListParagraph"/>
        <w:numPr>
          <w:ilvl w:val="0"/>
          <w:numId w:val="11"/>
        </w:numPr>
        <w:rPr>
          <w:rFonts w:asciiTheme="minorHAnsi" w:hAnsiTheme="minorHAnsi"/>
          <w:sz w:val="22"/>
          <w:szCs w:val="22"/>
        </w:rPr>
      </w:pPr>
      <w:r w:rsidRPr="0072415A">
        <w:rPr>
          <w:rFonts w:asciiTheme="minorHAnsi" w:hAnsiTheme="minorHAnsi"/>
          <w:sz w:val="22"/>
          <w:szCs w:val="22"/>
        </w:rPr>
        <w:t>Details of the interview day including details of the panel members</w:t>
      </w:r>
      <w:r w:rsidR="00D8174A" w:rsidRPr="0072415A">
        <w:rPr>
          <w:rFonts w:asciiTheme="minorHAnsi" w:hAnsiTheme="minorHAnsi"/>
          <w:sz w:val="22"/>
          <w:szCs w:val="22"/>
        </w:rPr>
        <w:t>;</w:t>
      </w:r>
    </w:p>
    <w:p w14:paraId="6278CCA1" w14:textId="4C0D6565" w:rsidR="00DF7B7B" w:rsidRPr="0072415A" w:rsidRDefault="00DF7B7B" w:rsidP="0072415A">
      <w:pPr>
        <w:pStyle w:val="ListParagraph"/>
        <w:numPr>
          <w:ilvl w:val="0"/>
          <w:numId w:val="11"/>
        </w:numPr>
        <w:rPr>
          <w:rFonts w:asciiTheme="minorHAnsi" w:hAnsiTheme="minorHAnsi"/>
          <w:sz w:val="22"/>
          <w:szCs w:val="22"/>
        </w:rPr>
      </w:pPr>
      <w:r w:rsidRPr="0072415A">
        <w:rPr>
          <w:rFonts w:asciiTheme="minorHAnsi" w:hAnsiTheme="minorHAnsi"/>
          <w:sz w:val="22"/>
          <w:szCs w:val="22"/>
        </w:rPr>
        <w:t>Details of any tasks to be undertaken as part of the interview process</w:t>
      </w:r>
      <w:r w:rsidR="00D8174A" w:rsidRPr="0072415A">
        <w:rPr>
          <w:rFonts w:asciiTheme="minorHAnsi" w:hAnsiTheme="minorHAnsi"/>
          <w:sz w:val="22"/>
          <w:szCs w:val="22"/>
        </w:rPr>
        <w:t>;</w:t>
      </w:r>
    </w:p>
    <w:p w14:paraId="4F4F3499" w14:textId="38F79ED8" w:rsidR="00DF7B7B" w:rsidRPr="0072415A" w:rsidRDefault="00DF7B7B" w:rsidP="0072415A">
      <w:pPr>
        <w:pStyle w:val="ListParagraph"/>
        <w:numPr>
          <w:ilvl w:val="0"/>
          <w:numId w:val="11"/>
        </w:numPr>
        <w:rPr>
          <w:rFonts w:asciiTheme="minorHAnsi" w:hAnsiTheme="minorHAnsi"/>
          <w:sz w:val="22"/>
          <w:szCs w:val="22"/>
        </w:rPr>
      </w:pPr>
      <w:r w:rsidRPr="0072415A">
        <w:rPr>
          <w:rFonts w:asciiTheme="minorHAnsi" w:hAnsiTheme="minorHAnsi"/>
          <w:sz w:val="22"/>
          <w:szCs w:val="22"/>
        </w:rPr>
        <w:t>The opportunity to discuss the process prior to the interview</w:t>
      </w:r>
      <w:r w:rsidR="00D8174A" w:rsidRPr="0072415A">
        <w:rPr>
          <w:rFonts w:asciiTheme="minorHAnsi" w:hAnsiTheme="minorHAnsi"/>
          <w:sz w:val="22"/>
          <w:szCs w:val="22"/>
        </w:rPr>
        <w:t>.</w:t>
      </w:r>
    </w:p>
    <w:p w14:paraId="523434A7" w14:textId="77777777" w:rsidR="00DF7B7B" w:rsidRPr="0072415A" w:rsidRDefault="00DF7B7B" w:rsidP="0072415A">
      <w:pPr>
        <w:rPr>
          <w:rFonts w:asciiTheme="minorHAnsi" w:hAnsiTheme="minorHAnsi"/>
          <w:sz w:val="22"/>
          <w:szCs w:val="22"/>
        </w:rPr>
      </w:pPr>
    </w:p>
    <w:p w14:paraId="4C7A1954" w14:textId="77777777" w:rsidR="00FE3150" w:rsidRPr="0072415A" w:rsidRDefault="00FE3150" w:rsidP="0072415A">
      <w:pPr>
        <w:rPr>
          <w:rFonts w:asciiTheme="minorHAnsi" w:hAnsiTheme="minorHAnsi"/>
          <w:b/>
          <w:sz w:val="22"/>
          <w:szCs w:val="22"/>
        </w:rPr>
      </w:pPr>
    </w:p>
    <w:p w14:paraId="37D4DD29" w14:textId="77777777" w:rsidR="00DF7B7B" w:rsidRPr="0072415A" w:rsidRDefault="00DF7B7B" w:rsidP="0072415A">
      <w:pPr>
        <w:rPr>
          <w:rFonts w:asciiTheme="minorHAnsi" w:hAnsiTheme="minorHAnsi"/>
          <w:b/>
          <w:sz w:val="22"/>
          <w:szCs w:val="22"/>
        </w:rPr>
      </w:pPr>
      <w:r w:rsidRPr="0072415A">
        <w:rPr>
          <w:rFonts w:asciiTheme="minorHAnsi" w:hAnsiTheme="minorHAnsi"/>
          <w:b/>
          <w:sz w:val="22"/>
          <w:szCs w:val="22"/>
        </w:rPr>
        <w:t>The Selection Process</w:t>
      </w:r>
    </w:p>
    <w:p w14:paraId="7C353659" w14:textId="77777777" w:rsidR="00DF7B7B" w:rsidRPr="0072415A" w:rsidRDefault="00DF7B7B" w:rsidP="0072415A">
      <w:pPr>
        <w:rPr>
          <w:rFonts w:asciiTheme="minorHAnsi" w:hAnsiTheme="minorHAnsi"/>
          <w:sz w:val="22"/>
          <w:szCs w:val="22"/>
        </w:rPr>
      </w:pPr>
    </w:p>
    <w:p w14:paraId="561392F8" w14:textId="6F6BAF95"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Selection techniques </w:t>
      </w:r>
      <w:r w:rsidR="007F1D0E" w:rsidRPr="0072415A">
        <w:rPr>
          <w:rFonts w:asciiTheme="minorHAnsi" w:hAnsiTheme="minorHAnsi"/>
          <w:sz w:val="22"/>
          <w:szCs w:val="22"/>
        </w:rPr>
        <w:t xml:space="preserve">are </w:t>
      </w:r>
      <w:r w:rsidRPr="0072415A">
        <w:rPr>
          <w:rFonts w:asciiTheme="minorHAnsi" w:hAnsiTheme="minorHAnsi"/>
          <w:sz w:val="22"/>
          <w:szCs w:val="22"/>
        </w:rPr>
        <w:t xml:space="preserve">determined by the nature and duties of the </w:t>
      </w:r>
      <w:r w:rsidR="00B25F50" w:rsidRPr="0072415A">
        <w:rPr>
          <w:rFonts w:asciiTheme="minorHAnsi" w:hAnsiTheme="minorHAnsi"/>
          <w:sz w:val="22"/>
          <w:szCs w:val="22"/>
        </w:rPr>
        <w:t>post,</w:t>
      </w:r>
      <w:r w:rsidRPr="0072415A">
        <w:rPr>
          <w:rFonts w:asciiTheme="minorHAnsi" w:hAnsiTheme="minorHAnsi"/>
          <w:sz w:val="22"/>
          <w:szCs w:val="22"/>
        </w:rPr>
        <w:t xml:space="preserve"> but all vacancies require an interview of short-listed candidates.</w:t>
      </w:r>
      <w:r w:rsidR="007F1D0E" w:rsidRPr="0072415A">
        <w:rPr>
          <w:rFonts w:asciiTheme="minorHAnsi" w:hAnsiTheme="minorHAnsi"/>
          <w:sz w:val="22"/>
          <w:szCs w:val="22"/>
        </w:rPr>
        <w:t xml:space="preserve">  </w:t>
      </w:r>
      <w:r w:rsidRPr="0072415A">
        <w:rPr>
          <w:rFonts w:asciiTheme="minorHAnsi" w:hAnsiTheme="minorHAnsi"/>
          <w:sz w:val="22"/>
          <w:szCs w:val="22"/>
        </w:rPr>
        <w:t xml:space="preserve">Interviews </w:t>
      </w:r>
      <w:r w:rsidR="007F1D0E" w:rsidRPr="0072415A">
        <w:rPr>
          <w:rFonts w:asciiTheme="minorHAnsi" w:hAnsiTheme="minorHAnsi"/>
          <w:sz w:val="22"/>
          <w:szCs w:val="22"/>
        </w:rPr>
        <w:t xml:space="preserve">are </w:t>
      </w:r>
      <w:r w:rsidRPr="0072415A">
        <w:rPr>
          <w:rFonts w:asciiTheme="minorHAnsi" w:hAnsiTheme="minorHAnsi"/>
          <w:sz w:val="22"/>
          <w:szCs w:val="22"/>
        </w:rPr>
        <w:t xml:space="preserve">always </w:t>
      </w:r>
      <w:r w:rsidR="007F1D0E" w:rsidRPr="0072415A">
        <w:rPr>
          <w:rFonts w:asciiTheme="minorHAnsi" w:hAnsiTheme="minorHAnsi"/>
          <w:sz w:val="22"/>
          <w:szCs w:val="22"/>
        </w:rPr>
        <w:t xml:space="preserve">done </w:t>
      </w:r>
      <w:r w:rsidRPr="0072415A">
        <w:rPr>
          <w:rFonts w:asciiTheme="minorHAnsi" w:hAnsiTheme="minorHAnsi"/>
          <w:sz w:val="22"/>
          <w:szCs w:val="22"/>
        </w:rPr>
        <w:t>face-to-face.</w:t>
      </w:r>
    </w:p>
    <w:p w14:paraId="47FA2982" w14:textId="77777777" w:rsidR="00DF7B7B" w:rsidRPr="0072415A" w:rsidRDefault="00DF7B7B" w:rsidP="0072415A">
      <w:pPr>
        <w:rPr>
          <w:rFonts w:asciiTheme="minorHAnsi" w:hAnsiTheme="minorHAnsi"/>
          <w:sz w:val="22"/>
          <w:szCs w:val="22"/>
        </w:rPr>
      </w:pPr>
    </w:p>
    <w:p w14:paraId="63172BE7" w14:textId="2A70ECDB" w:rsidR="00DF7B7B" w:rsidRPr="0072415A" w:rsidRDefault="00DF7B7B" w:rsidP="0072415A">
      <w:pPr>
        <w:rPr>
          <w:rFonts w:asciiTheme="minorHAnsi" w:hAnsiTheme="minorHAnsi"/>
          <w:sz w:val="22"/>
          <w:szCs w:val="22"/>
        </w:rPr>
      </w:pPr>
      <w:r w:rsidRPr="0072415A">
        <w:rPr>
          <w:rFonts w:asciiTheme="minorHAnsi" w:hAnsiTheme="minorHAnsi"/>
          <w:sz w:val="22"/>
          <w:szCs w:val="22"/>
        </w:rPr>
        <w:t xml:space="preserve">Candidates </w:t>
      </w:r>
      <w:r w:rsidR="007F1D0E" w:rsidRPr="0072415A">
        <w:rPr>
          <w:rFonts w:asciiTheme="minorHAnsi" w:hAnsiTheme="minorHAnsi"/>
          <w:sz w:val="22"/>
          <w:szCs w:val="22"/>
        </w:rPr>
        <w:t xml:space="preserve">are </w:t>
      </w:r>
      <w:r w:rsidRPr="0072415A">
        <w:rPr>
          <w:rFonts w:asciiTheme="minorHAnsi" w:hAnsiTheme="minorHAnsi"/>
          <w:sz w:val="22"/>
          <w:szCs w:val="22"/>
        </w:rPr>
        <w:t>required to:</w:t>
      </w:r>
    </w:p>
    <w:p w14:paraId="0AFC284B" w14:textId="77777777" w:rsidR="00DF7B7B" w:rsidRPr="0072415A" w:rsidRDefault="00DF7B7B" w:rsidP="0072415A">
      <w:pPr>
        <w:rPr>
          <w:rFonts w:asciiTheme="minorHAnsi" w:hAnsiTheme="minorHAnsi"/>
          <w:sz w:val="22"/>
          <w:szCs w:val="22"/>
        </w:rPr>
      </w:pPr>
    </w:p>
    <w:p w14:paraId="06A283E4" w14:textId="736226BE" w:rsidR="00DF7B7B" w:rsidRPr="0072415A" w:rsidRDefault="00DF7B7B" w:rsidP="0072415A">
      <w:pPr>
        <w:pStyle w:val="ListParagraph"/>
        <w:numPr>
          <w:ilvl w:val="0"/>
          <w:numId w:val="12"/>
        </w:numPr>
        <w:rPr>
          <w:rFonts w:asciiTheme="minorHAnsi" w:hAnsiTheme="minorHAnsi"/>
          <w:sz w:val="22"/>
          <w:szCs w:val="22"/>
        </w:rPr>
      </w:pPr>
      <w:r w:rsidRPr="0072415A">
        <w:rPr>
          <w:rFonts w:asciiTheme="minorHAnsi" w:hAnsiTheme="minorHAnsi"/>
          <w:sz w:val="22"/>
          <w:szCs w:val="22"/>
        </w:rPr>
        <w:t>Explain any gaps in employment</w:t>
      </w:r>
      <w:r w:rsidR="007F1D0E" w:rsidRPr="0072415A">
        <w:rPr>
          <w:rFonts w:asciiTheme="minorHAnsi" w:hAnsiTheme="minorHAnsi"/>
          <w:sz w:val="22"/>
          <w:szCs w:val="22"/>
        </w:rPr>
        <w:t>;</w:t>
      </w:r>
    </w:p>
    <w:p w14:paraId="23AA6F9D" w14:textId="177534B9" w:rsidR="00DF7B7B" w:rsidRPr="0072415A" w:rsidRDefault="00DF7B7B" w:rsidP="0072415A">
      <w:pPr>
        <w:pStyle w:val="ListParagraph"/>
        <w:numPr>
          <w:ilvl w:val="0"/>
          <w:numId w:val="12"/>
        </w:numPr>
        <w:rPr>
          <w:rFonts w:asciiTheme="minorHAnsi" w:hAnsiTheme="minorHAnsi"/>
          <w:sz w:val="22"/>
          <w:szCs w:val="22"/>
        </w:rPr>
      </w:pPr>
      <w:r w:rsidRPr="0072415A">
        <w:rPr>
          <w:rFonts w:asciiTheme="minorHAnsi" w:hAnsiTheme="minorHAnsi"/>
          <w:sz w:val="22"/>
          <w:szCs w:val="22"/>
        </w:rPr>
        <w:t>Explain satisfactorily any anomalies or discrepancies in the information available to the panel</w:t>
      </w:r>
      <w:r w:rsidR="007F1D0E" w:rsidRPr="0072415A">
        <w:rPr>
          <w:rFonts w:asciiTheme="minorHAnsi" w:hAnsiTheme="minorHAnsi"/>
          <w:sz w:val="22"/>
          <w:szCs w:val="22"/>
        </w:rPr>
        <w:t>;</w:t>
      </w:r>
    </w:p>
    <w:p w14:paraId="5C888CD6" w14:textId="06744DB1" w:rsidR="00DF7B7B" w:rsidRPr="0072415A" w:rsidRDefault="00DF7B7B" w:rsidP="0072415A">
      <w:pPr>
        <w:pStyle w:val="ListParagraph"/>
        <w:numPr>
          <w:ilvl w:val="0"/>
          <w:numId w:val="12"/>
        </w:numPr>
        <w:rPr>
          <w:rFonts w:asciiTheme="minorHAnsi" w:hAnsiTheme="minorHAnsi"/>
          <w:sz w:val="22"/>
          <w:szCs w:val="22"/>
        </w:rPr>
      </w:pPr>
      <w:r w:rsidRPr="0072415A">
        <w:rPr>
          <w:rFonts w:asciiTheme="minorHAnsi" w:hAnsiTheme="minorHAnsi"/>
          <w:sz w:val="22"/>
          <w:szCs w:val="22"/>
        </w:rPr>
        <w:t>Declare any information that is likely to appear on the DBS disclosure</w:t>
      </w:r>
      <w:r w:rsidR="007F1D0E" w:rsidRPr="0072415A">
        <w:rPr>
          <w:rFonts w:asciiTheme="minorHAnsi" w:hAnsiTheme="minorHAnsi"/>
          <w:sz w:val="22"/>
          <w:szCs w:val="22"/>
        </w:rPr>
        <w:t>;</w:t>
      </w:r>
    </w:p>
    <w:p w14:paraId="7D8FCD6C" w14:textId="717A6561" w:rsidR="00DF7B7B" w:rsidRPr="0072415A" w:rsidRDefault="00DF7B7B" w:rsidP="0072415A">
      <w:pPr>
        <w:pStyle w:val="ListParagraph"/>
        <w:numPr>
          <w:ilvl w:val="0"/>
          <w:numId w:val="12"/>
        </w:numPr>
        <w:rPr>
          <w:rFonts w:asciiTheme="minorHAnsi" w:hAnsiTheme="minorHAnsi"/>
          <w:sz w:val="22"/>
          <w:szCs w:val="22"/>
        </w:rPr>
      </w:pPr>
      <w:r w:rsidRPr="0072415A">
        <w:rPr>
          <w:rFonts w:asciiTheme="minorHAnsi" w:hAnsiTheme="minorHAnsi"/>
          <w:sz w:val="22"/>
          <w:szCs w:val="22"/>
        </w:rPr>
        <w:t>Demonstrate their ability to safeguard and protect the welfare of children and young people</w:t>
      </w:r>
      <w:r w:rsidR="007057B7" w:rsidRPr="0072415A">
        <w:rPr>
          <w:rFonts w:asciiTheme="minorHAnsi" w:hAnsiTheme="minorHAnsi"/>
          <w:sz w:val="22"/>
          <w:szCs w:val="22"/>
        </w:rPr>
        <w:t>;</w:t>
      </w:r>
    </w:p>
    <w:p w14:paraId="355C8046" w14:textId="7D584CF8" w:rsidR="007057B7" w:rsidRPr="0072415A" w:rsidRDefault="007057B7" w:rsidP="0072415A">
      <w:pPr>
        <w:pStyle w:val="ListParagraph"/>
        <w:numPr>
          <w:ilvl w:val="0"/>
          <w:numId w:val="12"/>
        </w:numPr>
        <w:rPr>
          <w:rFonts w:asciiTheme="minorHAnsi" w:hAnsiTheme="minorHAnsi"/>
          <w:sz w:val="22"/>
          <w:szCs w:val="22"/>
        </w:rPr>
      </w:pPr>
      <w:r w:rsidRPr="0072415A">
        <w:rPr>
          <w:rFonts w:asciiTheme="minorHAnsi" w:hAnsiTheme="minorHAnsi"/>
          <w:sz w:val="22"/>
          <w:szCs w:val="22"/>
        </w:rPr>
        <w:lastRenderedPageBreak/>
        <w:t>To disclose any convictions, cautions, court orders, reprimands and warnings that may affect their suitability to work with children (whether received before or during their employment at the setting).</w:t>
      </w:r>
    </w:p>
    <w:p w14:paraId="4E620618" w14:textId="77777777" w:rsidR="0072415A" w:rsidRDefault="0072415A" w:rsidP="0072415A">
      <w:pPr>
        <w:rPr>
          <w:rFonts w:asciiTheme="minorHAnsi" w:hAnsiTheme="minorHAnsi"/>
          <w:sz w:val="22"/>
          <w:szCs w:val="22"/>
        </w:rPr>
      </w:pPr>
    </w:p>
    <w:p w14:paraId="1AF7F954" w14:textId="45C0AC63" w:rsidR="00DF7B7B" w:rsidRPr="0072415A" w:rsidRDefault="0072415A" w:rsidP="0072415A">
      <w:pPr>
        <w:rPr>
          <w:rFonts w:asciiTheme="minorHAnsi" w:hAnsiTheme="minorHAnsi"/>
          <w:b/>
          <w:sz w:val="22"/>
          <w:szCs w:val="22"/>
        </w:rPr>
      </w:pPr>
      <w:r w:rsidRPr="0072415A">
        <w:rPr>
          <w:rFonts w:asciiTheme="minorHAnsi" w:hAnsiTheme="minorHAnsi"/>
          <w:b/>
          <w:sz w:val="22"/>
          <w:szCs w:val="22"/>
        </w:rPr>
        <w:t>Pre-Appointment</w:t>
      </w:r>
      <w:r w:rsidR="00DF7B7B" w:rsidRPr="0072415A">
        <w:rPr>
          <w:rFonts w:asciiTheme="minorHAnsi" w:hAnsiTheme="minorHAnsi"/>
          <w:b/>
          <w:sz w:val="22"/>
          <w:szCs w:val="22"/>
        </w:rPr>
        <w:t xml:space="preserve"> Checks</w:t>
      </w:r>
    </w:p>
    <w:p w14:paraId="3624D146" w14:textId="77777777" w:rsidR="00DF7B7B" w:rsidRPr="0072415A" w:rsidRDefault="00DF7B7B" w:rsidP="0072415A">
      <w:pPr>
        <w:rPr>
          <w:rFonts w:asciiTheme="minorHAnsi" w:hAnsiTheme="minorHAnsi"/>
          <w:sz w:val="22"/>
          <w:szCs w:val="22"/>
        </w:rPr>
      </w:pPr>
    </w:p>
    <w:p w14:paraId="1D39B41A" w14:textId="42CB0563" w:rsidR="00DF7B7B" w:rsidRPr="0072415A" w:rsidRDefault="00DF7B7B" w:rsidP="0072415A">
      <w:pPr>
        <w:rPr>
          <w:rFonts w:asciiTheme="minorHAnsi" w:hAnsiTheme="minorHAnsi"/>
          <w:sz w:val="22"/>
          <w:szCs w:val="22"/>
        </w:rPr>
      </w:pPr>
      <w:r w:rsidRPr="0072415A">
        <w:rPr>
          <w:rFonts w:asciiTheme="minorHAnsi" w:hAnsiTheme="minorHAnsi"/>
          <w:sz w:val="22"/>
          <w:szCs w:val="22"/>
        </w:rPr>
        <w:t>An offer of appointment to a successful candidate, including one who has lived or</w:t>
      </w:r>
      <w:r w:rsidR="007F1D0E" w:rsidRPr="0072415A">
        <w:rPr>
          <w:rFonts w:asciiTheme="minorHAnsi" w:hAnsiTheme="minorHAnsi"/>
          <w:sz w:val="22"/>
          <w:szCs w:val="22"/>
        </w:rPr>
        <w:t xml:space="preserve"> </w:t>
      </w:r>
      <w:r w:rsidRPr="0072415A">
        <w:rPr>
          <w:rFonts w:asciiTheme="minorHAnsi" w:hAnsiTheme="minorHAnsi"/>
          <w:sz w:val="22"/>
          <w:szCs w:val="22"/>
        </w:rPr>
        <w:t xml:space="preserve">worked abroad, </w:t>
      </w:r>
      <w:r w:rsidR="007F1D0E" w:rsidRPr="0072415A">
        <w:rPr>
          <w:rFonts w:asciiTheme="minorHAnsi" w:hAnsiTheme="minorHAnsi"/>
          <w:sz w:val="22"/>
          <w:szCs w:val="22"/>
        </w:rPr>
        <w:t xml:space="preserve">is </w:t>
      </w:r>
      <w:r w:rsidRPr="0072415A">
        <w:rPr>
          <w:rFonts w:asciiTheme="minorHAnsi" w:hAnsiTheme="minorHAnsi"/>
          <w:sz w:val="22"/>
          <w:szCs w:val="22"/>
        </w:rPr>
        <w:t>conditional upon satisfactory completion of pre-employment</w:t>
      </w:r>
      <w:r w:rsidR="007F1D0E" w:rsidRPr="0072415A">
        <w:rPr>
          <w:rFonts w:asciiTheme="minorHAnsi" w:hAnsiTheme="minorHAnsi"/>
          <w:sz w:val="22"/>
          <w:szCs w:val="22"/>
        </w:rPr>
        <w:t xml:space="preserve"> </w:t>
      </w:r>
      <w:r w:rsidRPr="0072415A">
        <w:rPr>
          <w:rFonts w:asciiTheme="minorHAnsi" w:hAnsiTheme="minorHAnsi"/>
          <w:sz w:val="22"/>
          <w:szCs w:val="22"/>
        </w:rPr>
        <w:t>checks</w:t>
      </w:r>
    </w:p>
    <w:p w14:paraId="49BF1353" w14:textId="77777777" w:rsidR="00DF7B7B" w:rsidRPr="0072415A" w:rsidRDefault="00DF7B7B" w:rsidP="0072415A">
      <w:pPr>
        <w:rPr>
          <w:rFonts w:asciiTheme="minorHAnsi" w:hAnsiTheme="minorHAnsi"/>
          <w:sz w:val="22"/>
          <w:szCs w:val="22"/>
        </w:rPr>
      </w:pPr>
    </w:p>
    <w:p w14:paraId="425534BD" w14:textId="019A6EE6" w:rsidR="00DF7B7B" w:rsidRPr="0072415A" w:rsidRDefault="00DF7B7B" w:rsidP="0072415A">
      <w:pPr>
        <w:rPr>
          <w:rFonts w:asciiTheme="minorHAnsi" w:hAnsiTheme="minorHAnsi"/>
          <w:sz w:val="22"/>
          <w:szCs w:val="22"/>
        </w:rPr>
      </w:pPr>
      <w:r w:rsidRPr="0072415A">
        <w:rPr>
          <w:rFonts w:asciiTheme="minorHAnsi" w:hAnsiTheme="minorHAnsi"/>
          <w:sz w:val="22"/>
          <w:szCs w:val="22"/>
        </w:rPr>
        <w:t>When appointing new staff, we:</w:t>
      </w:r>
    </w:p>
    <w:p w14:paraId="59D50B7A" w14:textId="77777777" w:rsidR="00DF7B7B" w:rsidRPr="0072415A" w:rsidRDefault="00DF7B7B" w:rsidP="0072415A">
      <w:pPr>
        <w:rPr>
          <w:rFonts w:asciiTheme="minorHAnsi" w:hAnsiTheme="minorHAnsi"/>
          <w:sz w:val="22"/>
          <w:szCs w:val="22"/>
        </w:rPr>
      </w:pPr>
    </w:p>
    <w:p w14:paraId="5D2638D6" w14:textId="1C9D2F6B" w:rsidR="00DF7B7B" w:rsidRPr="0072415A" w:rsidRDefault="007F1D0E" w:rsidP="0072415A">
      <w:pPr>
        <w:pStyle w:val="ListParagraph"/>
        <w:numPr>
          <w:ilvl w:val="0"/>
          <w:numId w:val="13"/>
        </w:numPr>
        <w:rPr>
          <w:rFonts w:asciiTheme="minorHAnsi" w:hAnsiTheme="minorHAnsi"/>
          <w:sz w:val="22"/>
          <w:szCs w:val="22"/>
        </w:rPr>
      </w:pPr>
      <w:r w:rsidRPr="0072415A">
        <w:rPr>
          <w:rFonts w:asciiTheme="minorHAnsi" w:hAnsiTheme="minorHAnsi"/>
          <w:sz w:val="22"/>
          <w:szCs w:val="22"/>
        </w:rPr>
        <w:t>V</w:t>
      </w:r>
      <w:r w:rsidR="00DF7B7B" w:rsidRPr="0072415A">
        <w:rPr>
          <w:rFonts w:asciiTheme="minorHAnsi" w:hAnsiTheme="minorHAnsi"/>
          <w:sz w:val="22"/>
          <w:szCs w:val="22"/>
        </w:rPr>
        <w:t>erify a candidate’s identity, preferably from current photographic ID and proof of address except where, for exceptional reasons, none is available, three forms of ID will be required;</w:t>
      </w:r>
    </w:p>
    <w:p w14:paraId="48C19084" w14:textId="710EBA57" w:rsidR="00DF7B7B" w:rsidRPr="0072415A" w:rsidRDefault="00DF7B7B" w:rsidP="0072415A">
      <w:pPr>
        <w:pStyle w:val="ListParagraph"/>
        <w:numPr>
          <w:ilvl w:val="0"/>
          <w:numId w:val="13"/>
        </w:numPr>
        <w:rPr>
          <w:rFonts w:asciiTheme="minorHAnsi" w:hAnsiTheme="minorHAnsi"/>
          <w:sz w:val="22"/>
          <w:szCs w:val="22"/>
        </w:rPr>
      </w:pPr>
      <w:r w:rsidRPr="0072415A">
        <w:rPr>
          <w:rFonts w:asciiTheme="minorHAnsi" w:hAnsiTheme="minorHAnsi"/>
          <w:sz w:val="22"/>
          <w:szCs w:val="22"/>
        </w:rPr>
        <w:t xml:space="preserve">Obtain a certificate for an enhanced DBS check with a barred list </w:t>
      </w:r>
      <w:r w:rsidR="0072415A" w:rsidRPr="0072415A">
        <w:rPr>
          <w:rFonts w:asciiTheme="minorHAnsi" w:hAnsiTheme="minorHAnsi"/>
          <w:sz w:val="22"/>
          <w:szCs w:val="22"/>
        </w:rPr>
        <w:t>information where</w:t>
      </w:r>
      <w:r w:rsidRPr="0072415A">
        <w:rPr>
          <w:rFonts w:asciiTheme="minorHAnsi" w:hAnsiTheme="minorHAnsi"/>
          <w:sz w:val="22"/>
          <w:szCs w:val="22"/>
        </w:rPr>
        <w:t xml:space="preserve"> the person will be engaging in regulated activity;</w:t>
      </w:r>
    </w:p>
    <w:p w14:paraId="43F6B8C6" w14:textId="77777777" w:rsidR="00DF7B7B" w:rsidRPr="0072415A" w:rsidRDefault="00DF7B7B" w:rsidP="0072415A">
      <w:pPr>
        <w:pStyle w:val="ListParagraph"/>
        <w:numPr>
          <w:ilvl w:val="0"/>
          <w:numId w:val="13"/>
        </w:numPr>
        <w:rPr>
          <w:rFonts w:asciiTheme="minorHAnsi" w:hAnsiTheme="minorHAnsi"/>
          <w:sz w:val="22"/>
          <w:szCs w:val="22"/>
        </w:rPr>
      </w:pPr>
      <w:r w:rsidRPr="0072415A">
        <w:rPr>
          <w:rFonts w:asciiTheme="minorHAnsi" w:hAnsiTheme="minorHAnsi"/>
          <w:sz w:val="22"/>
          <w:szCs w:val="22"/>
        </w:rPr>
        <w:t>Obtain a separate barred list check if an individual will start work in regulated activity before the DBS certificate is available;</w:t>
      </w:r>
    </w:p>
    <w:p w14:paraId="1367C610" w14:textId="45B3D985" w:rsidR="00DF7B7B" w:rsidRPr="0072415A" w:rsidRDefault="00DF7B7B" w:rsidP="0072415A">
      <w:pPr>
        <w:pStyle w:val="ListParagraph"/>
        <w:numPr>
          <w:ilvl w:val="0"/>
          <w:numId w:val="13"/>
        </w:numPr>
        <w:rPr>
          <w:rFonts w:asciiTheme="minorHAnsi" w:hAnsiTheme="minorHAnsi"/>
          <w:sz w:val="22"/>
          <w:szCs w:val="22"/>
        </w:rPr>
      </w:pPr>
      <w:r w:rsidRPr="0072415A">
        <w:rPr>
          <w:rFonts w:asciiTheme="minorHAnsi" w:hAnsiTheme="minorHAnsi"/>
          <w:sz w:val="22"/>
          <w:szCs w:val="22"/>
        </w:rPr>
        <w:t xml:space="preserve">Verify the candidate’s mental and physical fitness to carry out their work responsibilities. The job applicant will be asking relevant questions about </w:t>
      </w:r>
      <w:r w:rsidR="0072415A" w:rsidRPr="0072415A">
        <w:rPr>
          <w:rFonts w:asciiTheme="minorHAnsi" w:hAnsiTheme="minorHAnsi"/>
          <w:sz w:val="22"/>
          <w:szCs w:val="22"/>
        </w:rPr>
        <w:t>disability and</w:t>
      </w:r>
      <w:r w:rsidRPr="0072415A">
        <w:rPr>
          <w:rFonts w:asciiTheme="minorHAnsi" w:hAnsiTheme="minorHAnsi"/>
          <w:sz w:val="22"/>
          <w:szCs w:val="22"/>
        </w:rPr>
        <w:t xml:space="preserve"> health in order to establish whether they have the physical and mental capacity for the specific role;</w:t>
      </w:r>
    </w:p>
    <w:p w14:paraId="3FEFBF32" w14:textId="78406BB7" w:rsidR="00DF7B7B" w:rsidRPr="0072415A" w:rsidRDefault="00DF7B7B" w:rsidP="0072415A">
      <w:pPr>
        <w:pStyle w:val="ListParagraph"/>
        <w:numPr>
          <w:ilvl w:val="0"/>
          <w:numId w:val="13"/>
        </w:numPr>
        <w:rPr>
          <w:rFonts w:asciiTheme="minorHAnsi" w:hAnsiTheme="minorHAnsi"/>
          <w:sz w:val="22"/>
          <w:szCs w:val="22"/>
        </w:rPr>
      </w:pPr>
      <w:r w:rsidRPr="0072415A">
        <w:rPr>
          <w:rFonts w:asciiTheme="minorHAnsi" w:hAnsiTheme="minorHAnsi"/>
          <w:sz w:val="22"/>
          <w:szCs w:val="22"/>
        </w:rPr>
        <w:t xml:space="preserve">Verify the person’s right to work in the UK. If there is uncertainty about whether an individual needs permission to work in the UK, then prospective employers, </w:t>
      </w:r>
      <w:r w:rsidR="0072415A" w:rsidRPr="0072415A">
        <w:rPr>
          <w:rFonts w:asciiTheme="minorHAnsi" w:hAnsiTheme="minorHAnsi"/>
          <w:sz w:val="22"/>
          <w:szCs w:val="22"/>
        </w:rPr>
        <w:t>or volunteer</w:t>
      </w:r>
      <w:r w:rsidRPr="0072415A">
        <w:rPr>
          <w:rFonts w:asciiTheme="minorHAnsi" w:hAnsiTheme="minorHAnsi"/>
          <w:sz w:val="22"/>
          <w:szCs w:val="22"/>
        </w:rPr>
        <w:t xml:space="preserve"> managers, should follow advice on the GOV.UK website</w:t>
      </w:r>
      <w:r w:rsidR="002024EE" w:rsidRPr="0072415A">
        <w:rPr>
          <w:rFonts w:asciiTheme="minorHAnsi" w:hAnsiTheme="minorHAnsi"/>
          <w:sz w:val="22"/>
          <w:szCs w:val="22"/>
        </w:rPr>
        <w:t>;</w:t>
      </w:r>
    </w:p>
    <w:p w14:paraId="7F9026E1" w14:textId="77777777" w:rsidR="00226BEB" w:rsidRPr="0072415A" w:rsidRDefault="00226BEB" w:rsidP="0072415A">
      <w:pPr>
        <w:pStyle w:val="ListParagraph"/>
        <w:rPr>
          <w:rFonts w:asciiTheme="minorHAnsi" w:hAnsiTheme="minorHAnsi"/>
          <w:sz w:val="22"/>
          <w:szCs w:val="22"/>
        </w:rPr>
      </w:pPr>
    </w:p>
    <w:p w14:paraId="28C6FDCC" w14:textId="1753010F" w:rsidR="00DF7B7B" w:rsidRPr="0072415A" w:rsidRDefault="00DF7B7B" w:rsidP="0072415A">
      <w:pPr>
        <w:pStyle w:val="ListParagraph"/>
        <w:numPr>
          <w:ilvl w:val="0"/>
          <w:numId w:val="13"/>
        </w:numPr>
        <w:rPr>
          <w:rFonts w:asciiTheme="minorHAnsi" w:hAnsiTheme="minorHAnsi"/>
          <w:sz w:val="22"/>
          <w:szCs w:val="22"/>
        </w:rPr>
      </w:pPr>
      <w:r w:rsidRPr="0072415A">
        <w:rPr>
          <w:rFonts w:asciiTheme="minorHAnsi" w:hAnsiTheme="minorHAnsi"/>
          <w:sz w:val="22"/>
          <w:szCs w:val="22"/>
        </w:rPr>
        <w:t>If the person has lived or worked outside the UK, the s</w:t>
      </w:r>
      <w:r w:rsidR="00A65D41">
        <w:rPr>
          <w:rFonts w:asciiTheme="minorHAnsi" w:hAnsiTheme="minorHAnsi"/>
          <w:sz w:val="22"/>
          <w:szCs w:val="22"/>
        </w:rPr>
        <w:t xml:space="preserve">etting </w:t>
      </w:r>
      <w:r w:rsidRPr="0072415A">
        <w:rPr>
          <w:rFonts w:asciiTheme="minorHAnsi" w:hAnsiTheme="minorHAnsi"/>
          <w:sz w:val="22"/>
          <w:szCs w:val="22"/>
        </w:rPr>
        <w:t>will make further checks</w:t>
      </w:r>
      <w:r w:rsidR="002024EE" w:rsidRPr="0072415A">
        <w:rPr>
          <w:rFonts w:asciiTheme="minorHAnsi" w:hAnsiTheme="minorHAnsi"/>
          <w:sz w:val="22"/>
          <w:szCs w:val="22"/>
        </w:rPr>
        <w:t>;</w:t>
      </w:r>
    </w:p>
    <w:p w14:paraId="7503510D" w14:textId="789CE384" w:rsidR="00DF7B7B" w:rsidRPr="0072415A" w:rsidRDefault="002024EE" w:rsidP="0072415A">
      <w:pPr>
        <w:pStyle w:val="ListParagraph"/>
        <w:numPr>
          <w:ilvl w:val="0"/>
          <w:numId w:val="13"/>
        </w:numPr>
        <w:rPr>
          <w:rFonts w:asciiTheme="minorHAnsi" w:hAnsiTheme="minorHAnsi"/>
          <w:sz w:val="22"/>
          <w:szCs w:val="22"/>
        </w:rPr>
      </w:pPr>
      <w:r w:rsidRPr="0072415A">
        <w:rPr>
          <w:rFonts w:asciiTheme="minorHAnsi" w:hAnsiTheme="minorHAnsi"/>
          <w:sz w:val="22"/>
          <w:szCs w:val="22"/>
        </w:rPr>
        <w:t xml:space="preserve">As appropriate </w:t>
      </w:r>
      <w:r w:rsidR="00DF7B7B" w:rsidRPr="0072415A">
        <w:rPr>
          <w:rFonts w:asciiTheme="minorHAnsi" w:hAnsiTheme="minorHAnsi"/>
          <w:sz w:val="22"/>
          <w:szCs w:val="22"/>
        </w:rPr>
        <w:t>verify professional qualifications</w:t>
      </w:r>
      <w:r w:rsidRPr="0072415A">
        <w:rPr>
          <w:rFonts w:asciiTheme="minorHAnsi" w:hAnsiTheme="minorHAnsi"/>
          <w:sz w:val="22"/>
          <w:szCs w:val="22"/>
        </w:rPr>
        <w:t>.</w:t>
      </w:r>
    </w:p>
    <w:p w14:paraId="1B4946AD" w14:textId="77777777" w:rsidR="00DF7B7B" w:rsidRPr="0072415A" w:rsidRDefault="00DF7B7B" w:rsidP="0072415A">
      <w:pPr>
        <w:rPr>
          <w:rFonts w:asciiTheme="minorHAnsi" w:hAnsiTheme="minorHAnsi"/>
          <w:sz w:val="22"/>
          <w:szCs w:val="22"/>
        </w:rPr>
      </w:pPr>
    </w:p>
    <w:p w14:paraId="21784A8E" w14:textId="2B56DCAC" w:rsidR="00DF7B7B" w:rsidRPr="0072415A" w:rsidRDefault="00DF7B7B" w:rsidP="0072415A">
      <w:pPr>
        <w:rPr>
          <w:rFonts w:asciiTheme="minorHAnsi" w:hAnsiTheme="minorHAnsi"/>
          <w:b/>
          <w:sz w:val="22"/>
          <w:szCs w:val="22"/>
        </w:rPr>
      </w:pPr>
      <w:r w:rsidRPr="0072415A">
        <w:rPr>
          <w:rFonts w:asciiTheme="minorHAnsi" w:hAnsiTheme="minorHAnsi"/>
          <w:b/>
          <w:sz w:val="22"/>
          <w:szCs w:val="22"/>
        </w:rPr>
        <w:t>Recruitment of Ex-Offenders</w:t>
      </w:r>
      <w:r w:rsidR="002024EE" w:rsidRPr="0072415A">
        <w:rPr>
          <w:rFonts w:asciiTheme="minorHAnsi" w:hAnsiTheme="minorHAnsi"/>
          <w:b/>
          <w:sz w:val="22"/>
          <w:szCs w:val="22"/>
        </w:rPr>
        <w:t xml:space="preserve"> </w:t>
      </w:r>
    </w:p>
    <w:p w14:paraId="235C5288" w14:textId="77777777" w:rsidR="002024EE" w:rsidRPr="0072415A" w:rsidRDefault="002024EE" w:rsidP="0072415A">
      <w:pPr>
        <w:rPr>
          <w:rFonts w:asciiTheme="minorHAnsi" w:hAnsiTheme="minorHAnsi"/>
          <w:b/>
          <w:sz w:val="22"/>
          <w:szCs w:val="22"/>
        </w:rPr>
      </w:pPr>
    </w:p>
    <w:p w14:paraId="7C56318F" w14:textId="633DDEDD" w:rsidR="002024EE" w:rsidRPr="0072415A" w:rsidRDefault="002024EE" w:rsidP="0072415A">
      <w:pPr>
        <w:rPr>
          <w:rFonts w:asciiTheme="minorHAnsi" w:hAnsiTheme="minorHAnsi"/>
          <w:sz w:val="22"/>
          <w:szCs w:val="22"/>
        </w:rPr>
      </w:pPr>
      <w:r w:rsidRPr="0072415A">
        <w:rPr>
          <w:rFonts w:asciiTheme="minorHAnsi" w:hAnsiTheme="minorHAnsi"/>
          <w:sz w:val="22"/>
          <w:szCs w:val="22"/>
        </w:rPr>
        <w:t>Please see the Recruitment of Ex-Offenders policy for further details.</w:t>
      </w:r>
    </w:p>
    <w:p w14:paraId="032A8E46" w14:textId="77777777" w:rsidR="00FE3150" w:rsidRPr="0072415A" w:rsidRDefault="00FE3150" w:rsidP="0072415A">
      <w:pPr>
        <w:rPr>
          <w:rFonts w:asciiTheme="minorHAnsi" w:hAnsiTheme="minorHAnsi"/>
          <w:sz w:val="22"/>
          <w:szCs w:val="22"/>
        </w:rPr>
      </w:pPr>
    </w:p>
    <w:p w14:paraId="53CD8045" w14:textId="5D359919" w:rsidR="00DF7B7B" w:rsidRPr="0072415A" w:rsidRDefault="00DF7B7B" w:rsidP="0072415A">
      <w:pPr>
        <w:rPr>
          <w:rFonts w:asciiTheme="minorHAnsi" w:hAnsiTheme="minorHAnsi"/>
          <w:b/>
          <w:sz w:val="22"/>
          <w:szCs w:val="22"/>
        </w:rPr>
      </w:pPr>
      <w:r w:rsidRPr="0072415A">
        <w:rPr>
          <w:rFonts w:asciiTheme="minorHAnsi" w:hAnsiTheme="minorHAnsi"/>
          <w:b/>
          <w:sz w:val="22"/>
          <w:szCs w:val="22"/>
        </w:rPr>
        <w:t xml:space="preserve">Agency and </w:t>
      </w:r>
      <w:r w:rsidR="0072415A" w:rsidRPr="0072415A">
        <w:rPr>
          <w:rFonts w:asciiTheme="minorHAnsi" w:hAnsiTheme="minorHAnsi"/>
          <w:b/>
          <w:sz w:val="22"/>
          <w:szCs w:val="22"/>
        </w:rPr>
        <w:t>Third-Party</w:t>
      </w:r>
      <w:r w:rsidRPr="0072415A">
        <w:rPr>
          <w:rFonts w:asciiTheme="minorHAnsi" w:hAnsiTheme="minorHAnsi"/>
          <w:b/>
          <w:sz w:val="22"/>
          <w:szCs w:val="22"/>
        </w:rPr>
        <w:t xml:space="preserve"> Staff</w:t>
      </w:r>
    </w:p>
    <w:p w14:paraId="08B1DBEE" w14:textId="77777777" w:rsidR="002024EE" w:rsidRPr="0072415A" w:rsidRDefault="002024EE" w:rsidP="0072415A">
      <w:pPr>
        <w:rPr>
          <w:rFonts w:asciiTheme="minorHAnsi" w:hAnsiTheme="minorHAnsi"/>
          <w:sz w:val="22"/>
          <w:szCs w:val="22"/>
        </w:rPr>
      </w:pPr>
    </w:p>
    <w:p w14:paraId="153EB18B" w14:textId="4A3B9677" w:rsidR="00FE3150" w:rsidRPr="0072415A" w:rsidRDefault="00DF7B7B" w:rsidP="0072415A">
      <w:pPr>
        <w:rPr>
          <w:rFonts w:asciiTheme="minorHAnsi" w:hAnsiTheme="minorHAnsi"/>
          <w:sz w:val="22"/>
          <w:szCs w:val="22"/>
        </w:rPr>
      </w:pPr>
      <w:r w:rsidRPr="0072415A">
        <w:rPr>
          <w:rFonts w:asciiTheme="minorHAnsi" w:hAnsiTheme="minorHAnsi"/>
          <w:sz w:val="22"/>
          <w:szCs w:val="22"/>
        </w:rPr>
        <w:t>The s</w:t>
      </w:r>
      <w:r w:rsidR="00CF707A">
        <w:rPr>
          <w:rFonts w:asciiTheme="minorHAnsi" w:hAnsiTheme="minorHAnsi"/>
          <w:sz w:val="22"/>
          <w:szCs w:val="22"/>
        </w:rPr>
        <w:t>etting</w:t>
      </w:r>
      <w:r w:rsidRPr="0072415A">
        <w:rPr>
          <w:rFonts w:asciiTheme="minorHAnsi" w:hAnsiTheme="minorHAnsi"/>
          <w:sz w:val="22"/>
          <w:szCs w:val="22"/>
        </w:rPr>
        <w:t xml:space="preserve"> obtain</w:t>
      </w:r>
      <w:r w:rsidR="00687A23" w:rsidRPr="0072415A">
        <w:rPr>
          <w:rFonts w:asciiTheme="minorHAnsi" w:hAnsiTheme="minorHAnsi"/>
          <w:sz w:val="22"/>
          <w:szCs w:val="22"/>
        </w:rPr>
        <w:t>s</w:t>
      </w:r>
      <w:r w:rsidRPr="0072415A">
        <w:rPr>
          <w:rFonts w:asciiTheme="minorHAnsi" w:hAnsiTheme="minorHAnsi"/>
          <w:sz w:val="22"/>
          <w:szCs w:val="22"/>
        </w:rPr>
        <w:t xml:space="preserve"> written notification from any agency, or third-party organisation, they use that the organisation has carried out the checks on an individual who will be working at the s</w:t>
      </w:r>
      <w:r w:rsidR="00CF707A">
        <w:rPr>
          <w:rFonts w:asciiTheme="minorHAnsi" w:hAnsiTheme="minorHAnsi"/>
          <w:sz w:val="22"/>
          <w:szCs w:val="22"/>
        </w:rPr>
        <w:t>etting</w:t>
      </w:r>
      <w:r w:rsidRPr="0072415A">
        <w:rPr>
          <w:rFonts w:asciiTheme="minorHAnsi" w:hAnsiTheme="minorHAnsi"/>
          <w:sz w:val="22"/>
          <w:szCs w:val="22"/>
        </w:rPr>
        <w:t>. This include</w:t>
      </w:r>
      <w:r w:rsidR="00687A23" w:rsidRPr="0072415A">
        <w:rPr>
          <w:rFonts w:asciiTheme="minorHAnsi" w:hAnsiTheme="minorHAnsi"/>
          <w:sz w:val="22"/>
          <w:szCs w:val="22"/>
        </w:rPr>
        <w:t>s</w:t>
      </w:r>
      <w:r w:rsidRPr="0072415A">
        <w:rPr>
          <w:rFonts w:asciiTheme="minorHAnsi" w:hAnsiTheme="minorHAnsi"/>
          <w:sz w:val="22"/>
          <w:szCs w:val="22"/>
        </w:rPr>
        <w:t xml:space="preserve">, as necessary, </w:t>
      </w:r>
      <w:r w:rsidR="00FE01F7" w:rsidRPr="0072415A">
        <w:rPr>
          <w:rFonts w:asciiTheme="minorHAnsi" w:hAnsiTheme="minorHAnsi"/>
          <w:sz w:val="22"/>
          <w:szCs w:val="22"/>
        </w:rPr>
        <w:t>a barred</w:t>
      </w:r>
      <w:r w:rsidRPr="0072415A">
        <w:rPr>
          <w:rFonts w:asciiTheme="minorHAnsi" w:hAnsiTheme="minorHAnsi"/>
          <w:sz w:val="22"/>
          <w:szCs w:val="22"/>
        </w:rPr>
        <w:t xml:space="preserve"> list check, prior to appointing that individual. </w:t>
      </w:r>
      <w:r w:rsidR="00687A23" w:rsidRPr="0072415A">
        <w:rPr>
          <w:rFonts w:asciiTheme="minorHAnsi" w:hAnsiTheme="minorHAnsi"/>
          <w:sz w:val="22"/>
          <w:szCs w:val="22"/>
        </w:rPr>
        <w:t xml:space="preserve"> </w:t>
      </w:r>
      <w:r w:rsidRPr="0072415A">
        <w:rPr>
          <w:rFonts w:asciiTheme="minorHAnsi" w:hAnsiTheme="minorHAnsi"/>
          <w:sz w:val="22"/>
          <w:szCs w:val="22"/>
        </w:rPr>
        <w:t>Check</w:t>
      </w:r>
      <w:r w:rsidR="00687A23" w:rsidRPr="0072415A">
        <w:rPr>
          <w:rFonts w:asciiTheme="minorHAnsi" w:hAnsiTheme="minorHAnsi"/>
          <w:sz w:val="22"/>
          <w:szCs w:val="22"/>
        </w:rPr>
        <w:t xml:space="preserve">s are </w:t>
      </w:r>
      <w:r w:rsidRPr="0072415A">
        <w:rPr>
          <w:rFonts w:asciiTheme="minorHAnsi" w:hAnsiTheme="minorHAnsi"/>
          <w:sz w:val="22"/>
          <w:szCs w:val="22"/>
        </w:rPr>
        <w:t>also carried out on that the person presenting themselves for work is the same person on whom the checks have been made.</w:t>
      </w:r>
      <w:r w:rsidR="00687A23" w:rsidRPr="0072415A">
        <w:rPr>
          <w:rFonts w:asciiTheme="minorHAnsi" w:hAnsiTheme="minorHAnsi"/>
          <w:sz w:val="22"/>
          <w:szCs w:val="22"/>
        </w:rPr>
        <w:t xml:space="preserve">  Any information disclosed as part of the DBS check will be treated confidentially.</w:t>
      </w:r>
      <w:r w:rsidR="00FE3150" w:rsidRPr="0072415A">
        <w:rPr>
          <w:rFonts w:asciiTheme="minorHAnsi" w:hAnsiTheme="minorHAnsi"/>
          <w:sz w:val="22"/>
          <w:szCs w:val="22"/>
        </w:rPr>
        <w:t xml:space="preserve">  </w:t>
      </w:r>
      <w:r w:rsidR="00FE3150" w:rsidRPr="0072415A">
        <w:rPr>
          <w:rFonts w:asciiTheme="minorHAnsi" w:hAnsiTheme="minorHAnsi" w:cs="Arial"/>
          <w:sz w:val="22"/>
          <w:szCs w:val="22"/>
        </w:rPr>
        <w:t>This confirmation will be used as evidence on the Single Central Record for Ofsted.</w:t>
      </w:r>
    </w:p>
    <w:p w14:paraId="6622B6A2" w14:textId="77777777" w:rsidR="00DF7B7B" w:rsidRPr="0072415A" w:rsidRDefault="00DF7B7B" w:rsidP="0072415A">
      <w:pPr>
        <w:rPr>
          <w:rFonts w:asciiTheme="minorHAnsi" w:hAnsiTheme="minorHAnsi"/>
          <w:sz w:val="22"/>
          <w:szCs w:val="22"/>
        </w:rPr>
      </w:pPr>
    </w:p>
    <w:p w14:paraId="5CC55F22" w14:textId="47A2FEC6" w:rsidR="00DF7B7B" w:rsidRPr="0072415A" w:rsidRDefault="00DF7B7B" w:rsidP="0072415A">
      <w:pPr>
        <w:rPr>
          <w:rFonts w:asciiTheme="minorHAnsi" w:hAnsiTheme="minorHAnsi"/>
          <w:b/>
          <w:sz w:val="22"/>
          <w:szCs w:val="22"/>
        </w:rPr>
      </w:pPr>
      <w:r w:rsidRPr="0072415A">
        <w:rPr>
          <w:rFonts w:asciiTheme="minorHAnsi" w:hAnsiTheme="minorHAnsi"/>
          <w:b/>
          <w:sz w:val="22"/>
          <w:szCs w:val="22"/>
        </w:rPr>
        <w:t xml:space="preserve">Trainee / Student </w:t>
      </w:r>
      <w:r w:rsidR="00CF707A">
        <w:rPr>
          <w:rFonts w:asciiTheme="minorHAnsi" w:hAnsiTheme="minorHAnsi"/>
          <w:b/>
          <w:sz w:val="22"/>
          <w:szCs w:val="22"/>
        </w:rPr>
        <w:t>Practitioners</w:t>
      </w:r>
    </w:p>
    <w:p w14:paraId="502A6AAE" w14:textId="77777777" w:rsidR="00687A23" w:rsidRPr="0072415A" w:rsidRDefault="00687A23" w:rsidP="0072415A">
      <w:pPr>
        <w:rPr>
          <w:rFonts w:asciiTheme="minorHAnsi" w:hAnsiTheme="minorHAnsi"/>
          <w:sz w:val="22"/>
          <w:szCs w:val="22"/>
        </w:rPr>
      </w:pPr>
    </w:p>
    <w:p w14:paraId="51179494" w14:textId="03167A9A" w:rsidR="002A504C" w:rsidRPr="0072415A" w:rsidRDefault="00DF7B7B" w:rsidP="0072415A">
      <w:pPr>
        <w:rPr>
          <w:rFonts w:asciiTheme="minorHAnsi" w:hAnsiTheme="minorHAnsi"/>
          <w:sz w:val="22"/>
          <w:szCs w:val="22"/>
        </w:rPr>
      </w:pPr>
      <w:r w:rsidRPr="0072415A">
        <w:rPr>
          <w:rFonts w:asciiTheme="minorHAnsi" w:hAnsiTheme="minorHAnsi"/>
          <w:sz w:val="22"/>
          <w:szCs w:val="22"/>
        </w:rPr>
        <w:t>Where applicants for initial teacher training are salaried by the s</w:t>
      </w:r>
      <w:r w:rsidR="00CF707A">
        <w:rPr>
          <w:rFonts w:asciiTheme="minorHAnsi" w:hAnsiTheme="minorHAnsi"/>
          <w:sz w:val="22"/>
          <w:szCs w:val="22"/>
        </w:rPr>
        <w:t>etting</w:t>
      </w:r>
      <w:r w:rsidRPr="0072415A">
        <w:rPr>
          <w:rFonts w:asciiTheme="minorHAnsi" w:hAnsiTheme="minorHAnsi"/>
          <w:sz w:val="22"/>
          <w:szCs w:val="22"/>
        </w:rPr>
        <w:t>, the s</w:t>
      </w:r>
      <w:r w:rsidR="00CF707A">
        <w:rPr>
          <w:rFonts w:asciiTheme="minorHAnsi" w:hAnsiTheme="minorHAnsi"/>
          <w:sz w:val="22"/>
          <w:szCs w:val="22"/>
        </w:rPr>
        <w:t>etting</w:t>
      </w:r>
      <w:r w:rsidRPr="0072415A">
        <w:rPr>
          <w:rFonts w:asciiTheme="minorHAnsi" w:hAnsiTheme="minorHAnsi"/>
          <w:sz w:val="22"/>
          <w:szCs w:val="22"/>
        </w:rPr>
        <w:t xml:space="preserve"> ensure</w:t>
      </w:r>
      <w:r w:rsidR="00687A23" w:rsidRPr="0072415A">
        <w:rPr>
          <w:rFonts w:asciiTheme="minorHAnsi" w:hAnsiTheme="minorHAnsi"/>
          <w:sz w:val="22"/>
          <w:szCs w:val="22"/>
        </w:rPr>
        <w:t>s</w:t>
      </w:r>
      <w:r w:rsidRPr="0072415A">
        <w:rPr>
          <w:rFonts w:asciiTheme="minorHAnsi" w:hAnsiTheme="minorHAnsi"/>
          <w:sz w:val="22"/>
          <w:szCs w:val="22"/>
        </w:rPr>
        <w:t xml:space="preserve"> that all necessary checks are carried out. As trainee teachers can undertake regulated activity, sometimes unsupervised, an enhanced DBS certificate and barred list </w:t>
      </w:r>
      <w:r w:rsidR="00687A23" w:rsidRPr="0072415A">
        <w:rPr>
          <w:rFonts w:asciiTheme="minorHAnsi" w:hAnsiTheme="minorHAnsi"/>
          <w:sz w:val="22"/>
          <w:szCs w:val="22"/>
        </w:rPr>
        <w:t xml:space="preserve">is </w:t>
      </w:r>
      <w:r w:rsidRPr="0072415A">
        <w:rPr>
          <w:rFonts w:asciiTheme="minorHAnsi" w:hAnsiTheme="minorHAnsi"/>
          <w:sz w:val="22"/>
          <w:szCs w:val="22"/>
        </w:rPr>
        <w:t>obtained. Where trainee teachers are fee-funded</w:t>
      </w:r>
      <w:r w:rsidR="00687A23" w:rsidRPr="0072415A">
        <w:rPr>
          <w:rFonts w:asciiTheme="minorHAnsi" w:hAnsiTheme="minorHAnsi"/>
          <w:sz w:val="22"/>
          <w:szCs w:val="22"/>
        </w:rPr>
        <w:t>, i</w:t>
      </w:r>
      <w:r w:rsidRPr="0072415A">
        <w:rPr>
          <w:rFonts w:asciiTheme="minorHAnsi" w:hAnsiTheme="minorHAnsi"/>
          <w:sz w:val="22"/>
          <w:szCs w:val="22"/>
        </w:rPr>
        <w:t>t is the responsibility of the initial teacher training provider to carry out the   necessary checks</w:t>
      </w:r>
      <w:r w:rsidR="002A504C" w:rsidRPr="0072415A">
        <w:rPr>
          <w:rFonts w:asciiTheme="minorHAnsi" w:hAnsiTheme="minorHAnsi"/>
          <w:sz w:val="22"/>
          <w:szCs w:val="22"/>
        </w:rPr>
        <w:t xml:space="preserve">.  </w:t>
      </w:r>
    </w:p>
    <w:p w14:paraId="2CA5A8D7" w14:textId="77777777" w:rsidR="002A504C" w:rsidRPr="0072415A" w:rsidRDefault="002A504C" w:rsidP="0072415A">
      <w:pPr>
        <w:rPr>
          <w:rFonts w:asciiTheme="minorHAnsi" w:hAnsiTheme="minorHAnsi"/>
          <w:sz w:val="22"/>
          <w:szCs w:val="22"/>
        </w:rPr>
      </w:pPr>
    </w:p>
    <w:p w14:paraId="66AAEEEC" w14:textId="77777777" w:rsidR="00580CA3" w:rsidRPr="0072415A" w:rsidRDefault="00580CA3" w:rsidP="0072415A">
      <w:pPr>
        <w:rPr>
          <w:rFonts w:asciiTheme="minorHAnsi" w:hAnsiTheme="minorHAnsi"/>
          <w:sz w:val="22"/>
          <w:szCs w:val="22"/>
        </w:rPr>
      </w:pPr>
    </w:p>
    <w:p w14:paraId="5712F1CC" w14:textId="75A01B43" w:rsidR="007057B7" w:rsidRPr="0072415A" w:rsidRDefault="00FE3150" w:rsidP="0072415A">
      <w:pPr>
        <w:rPr>
          <w:rFonts w:asciiTheme="minorHAnsi" w:hAnsiTheme="minorHAnsi"/>
          <w:sz w:val="22"/>
          <w:szCs w:val="22"/>
        </w:rPr>
      </w:pPr>
      <w:r w:rsidRPr="0072415A">
        <w:rPr>
          <w:rFonts w:asciiTheme="minorHAnsi" w:hAnsiTheme="minorHAnsi"/>
          <w:sz w:val="22"/>
          <w:szCs w:val="22"/>
        </w:rPr>
        <w:t>The s</w:t>
      </w:r>
      <w:r w:rsidR="00CF707A">
        <w:rPr>
          <w:rFonts w:asciiTheme="minorHAnsi" w:hAnsiTheme="minorHAnsi"/>
          <w:sz w:val="22"/>
          <w:szCs w:val="22"/>
        </w:rPr>
        <w:t>etting</w:t>
      </w:r>
      <w:r w:rsidRPr="0072415A">
        <w:rPr>
          <w:rFonts w:asciiTheme="minorHAnsi" w:hAnsiTheme="minorHAnsi"/>
          <w:sz w:val="22"/>
          <w:szCs w:val="22"/>
        </w:rPr>
        <w:t xml:space="preserve"> obtains written notification from any agency, or third-party organisation, they use that the organisation has carried out the checks on an individual who will be working at the s</w:t>
      </w:r>
      <w:r w:rsidR="00CF707A">
        <w:rPr>
          <w:rFonts w:asciiTheme="minorHAnsi" w:hAnsiTheme="minorHAnsi"/>
          <w:sz w:val="22"/>
          <w:szCs w:val="22"/>
        </w:rPr>
        <w:t>etting</w:t>
      </w:r>
      <w:r w:rsidRPr="0072415A">
        <w:rPr>
          <w:rFonts w:asciiTheme="minorHAnsi" w:hAnsiTheme="minorHAnsi"/>
          <w:sz w:val="22"/>
          <w:szCs w:val="22"/>
        </w:rPr>
        <w:t xml:space="preserve">. This includes, as necessary, a barred list check, prior to appointing that individual.  Checks are also carried out on that the person presenting themselves for work is the same person on whom the checks have been made.  Any information disclosed as part of the DBS check will be treated confidentially. </w:t>
      </w:r>
    </w:p>
    <w:p w14:paraId="164BE0F1" w14:textId="77777777" w:rsidR="007057B7" w:rsidRPr="0072415A" w:rsidRDefault="007057B7" w:rsidP="0072415A">
      <w:pPr>
        <w:rPr>
          <w:rFonts w:asciiTheme="minorHAnsi" w:hAnsiTheme="minorHAnsi"/>
          <w:sz w:val="22"/>
          <w:szCs w:val="22"/>
        </w:rPr>
      </w:pPr>
    </w:p>
    <w:p w14:paraId="4672FAC0" w14:textId="1A97728E" w:rsidR="002A504C" w:rsidRPr="0072415A" w:rsidRDefault="002A504C" w:rsidP="0072415A">
      <w:pPr>
        <w:rPr>
          <w:rFonts w:asciiTheme="minorHAnsi" w:hAnsiTheme="minorHAnsi"/>
          <w:sz w:val="22"/>
          <w:szCs w:val="22"/>
        </w:rPr>
      </w:pPr>
      <w:r w:rsidRPr="0072415A">
        <w:rPr>
          <w:rFonts w:asciiTheme="minorHAnsi" w:hAnsiTheme="minorHAnsi" w:cs="Arial"/>
          <w:sz w:val="22"/>
          <w:szCs w:val="22"/>
        </w:rPr>
        <w:t>This confirmation will be used as evidence on the Single Central Record for Ofsted.</w:t>
      </w:r>
    </w:p>
    <w:p w14:paraId="67EB5AB6" w14:textId="77777777" w:rsidR="002A504C" w:rsidRPr="0072415A" w:rsidRDefault="002A504C" w:rsidP="0072415A">
      <w:pPr>
        <w:rPr>
          <w:rFonts w:asciiTheme="minorHAnsi" w:hAnsiTheme="minorHAnsi"/>
          <w:sz w:val="22"/>
          <w:szCs w:val="22"/>
        </w:rPr>
      </w:pPr>
    </w:p>
    <w:p w14:paraId="3641FAFA" w14:textId="77777777" w:rsidR="00DF7B7B" w:rsidRPr="0072415A" w:rsidRDefault="00DF7B7B" w:rsidP="0072415A">
      <w:pPr>
        <w:rPr>
          <w:rFonts w:asciiTheme="minorHAnsi" w:hAnsiTheme="minorHAnsi"/>
          <w:b/>
          <w:sz w:val="22"/>
          <w:szCs w:val="22"/>
        </w:rPr>
      </w:pPr>
      <w:r w:rsidRPr="0072415A">
        <w:rPr>
          <w:rFonts w:asciiTheme="minorHAnsi" w:hAnsiTheme="minorHAnsi"/>
          <w:b/>
          <w:sz w:val="22"/>
          <w:szCs w:val="22"/>
        </w:rPr>
        <w:t>Existing Staff</w:t>
      </w:r>
    </w:p>
    <w:p w14:paraId="1C46255C" w14:textId="77777777" w:rsidR="00DF7B7B" w:rsidRPr="0072415A" w:rsidRDefault="00DF7B7B" w:rsidP="0072415A">
      <w:pPr>
        <w:rPr>
          <w:rFonts w:asciiTheme="minorHAnsi" w:hAnsiTheme="minorHAnsi"/>
          <w:sz w:val="22"/>
          <w:szCs w:val="22"/>
        </w:rPr>
      </w:pPr>
    </w:p>
    <w:p w14:paraId="4A13FA69" w14:textId="7F511A48" w:rsidR="00DF7B7B" w:rsidRPr="0072415A" w:rsidRDefault="00DF7B7B" w:rsidP="0072415A">
      <w:pPr>
        <w:rPr>
          <w:rFonts w:asciiTheme="minorHAnsi" w:hAnsiTheme="minorHAnsi"/>
          <w:sz w:val="22"/>
          <w:szCs w:val="22"/>
        </w:rPr>
      </w:pPr>
      <w:r w:rsidRPr="0072415A">
        <w:rPr>
          <w:rFonts w:asciiTheme="minorHAnsi" w:hAnsiTheme="minorHAnsi"/>
          <w:sz w:val="22"/>
          <w:szCs w:val="22"/>
        </w:rPr>
        <w:t>If the s</w:t>
      </w:r>
      <w:r w:rsidR="00CF707A">
        <w:rPr>
          <w:rFonts w:asciiTheme="minorHAnsi" w:hAnsiTheme="minorHAnsi"/>
          <w:sz w:val="22"/>
          <w:szCs w:val="22"/>
        </w:rPr>
        <w:t xml:space="preserve">etting </w:t>
      </w:r>
      <w:r w:rsidRPr="0072415A">
        <w:rPr>
          <w:rFonts w:asciiTheme="minorHAnsi" w:hAnsiTheme="minorHAnsi"/>
          <w:sz w:val="22"/>
          <w:szCs w:val="22"/>
        </w:rPr>
        <w:t xml:space="preserve">has concerns about an existing staff member’s suitability to work with children, the </w:t>
      </w:r>
      <w:r w:rsidR="00CF707A">
        <w:rPr>
          <w:rFonts w:asciiTheme="minorHAnsi" w:hAnsiTheme="minorHAnsi"/>
          <w:sz w:val="22"/>
          <w:szCs w:val="22"/>
        </w:rPr>
        <w:t>setting</w:t>
      </w:r>
      <w:r w:rsidRPr="0072415A">
        <w:rPr>
          <w:rFonts w:asciiTheme="minorHAnsi" w:hAnsiTheme="minorHAnsi"/>
          <w:sz w:val="22"/>
          <w:szCs w:val="22"/>
        </w:rPr>
        <w:t xml:space="preserve"> </w:t>
      </w:r>
      <w:r w:rsidR="00FE3150" w:rsidRPr="0072415A">
        <w:rPr>
          <w:rFonts w:asciiTheme="minorHAnsi" w:hAnsiTheme="minorHAnsi"/>
          <w:sz w:val="22"/>
          <w:szCs w:val="22"/>
        </w:rPr>
        <w:t xml:space="preserve">shall </w:t>
      </w:r>
      <w:r w:rsidRPr="0072415A">
        <w:rPr>
          <w:rFonts w:asciiTheme="minorHAnsi" w:hAnsiTheme="minorHAnsi"/>
          <w:sz w:val="22"/>
          <w:szCs w:val="22"/>
        </w:rPr>
        <w:t>carry out all relevant checks as if the person were a new member of staff. Similarly, if a person working at the s</w:t>
      </w:r>
      <w:r w:rsidR="00CF707A">
        <w:rPr>
          <w:rFonts w:asciiTheme="minorHAnsi" w:hAnsiTheme="minorHAnsi"/>
          <w:sz w:val="22"/>
          <w:szCs w:val="22"/>
        </w:rPr>
        <w:t>etting</w:t>
      </w:r>
      <w:r w:rsidRPr="0072415A">
        <w:rPr>
          <w:rFonts w:asciiTheme="minorHAnsi" w:hAnsiTheme="minorHAnsi"/>
          <w:sz w:val="22"/>
          <w:szCs w:val="22"/>
        </w:rPr>
        <w:t xml:space="preserve"> moves from a post that was not regulated activity</w:t>
      </w:r>
      <w:r w:rsidR="00687A23" w:rsidRPr="0072415A">
        <w:rPr>
          <w:rFonts w:asciiTheme="minorHAnsi" w:hAnsiTheme="minorHAnsi"/>
          <w:sz w:val="22"/>
          <w:szCs w:val="22"/>
        </w:rPr>
        <w:t xml:space="preserve"> (we currently have no unregulated activity)</w:t>
      </w:r>
      <w:r w:rsidRPr="0072415A">
        <w:rPr>
          <w:rFonts w:asciiTheme="minorHAnsi" w:hAnsiTheme="minorHAnsi"/>
          <w:sz w:val="22"/>
          <w:szCs w:val="22"/>
        </w:rPr>
        <w:t>, into work which is regulated activity, the relevant checks for the regulated activity will be carried out. Apart from these circumstances, the s</w:t>
      </w:r>
      <w:r w:rsidR="00CF707A">
        <w:rPr>
          <w:rFonts w:asciiTheme="minorHAnsi" w:hAnsiTheme="minorHAnsi"/>
          <w:sz w:val="22"/>
          <w:szCs w:val="22"/>
        </w:rPr>
        <w:t>etting</w:t>
      </w:r>
      <w:r w:rsidRPr="0072415A">
        <w:rPr>
          <w:rFonts w:asciiTheme="minorHAnsi" w:hAnsiTheme="minorHAnsi"/>
          <w:sz w:val="22"/>
          <w:szCs w:val="22"/>
        </w:rPr>
        <w:t xml:space="preserve"> is not required to request a DBS check or barred list check.</w:t>
      </w:r>
    </w:p>
    <w:p w14:paraId="7B7A6CA0" w14:textId="77777777" w:rsidR="00DF7B7B" w:rsidRPr="0072415A" w:rsidRDefault="00DF7B7B" w:rsidP="0072415A">
      <w:pPr>
        <w:rPr>
          <w:rFonts w:asciiTheme="minorHAnsi" w:hAnsiTheme="minorHAnsi"/>
          <w:sz w:val="22"/>
          <w:szCs w:val="22"/>
        </w:rPr>
      </w:pPr>
    </w:p>
    <w:p w14:paraId="59E8F110" w14:textId="77777777" w:rsidR="00FE3150" w:rsidRPr="0072415A" w:rsidRDefault="00FE3150" w:rsidP="0072415A">
      <w:pPr>
        <w:rPr>
          <w:rFonts w:asciiTheme="minorHAnsi" w:hAnsiTheme="minorHAnsi"/>
          <w:b/>
          <w:sz w:val="22"/>
          <w:szCs w:val="22"/>
        </w:rPr>
      </w:pPr>
      <w:r w:rsidRPr="0072415A">
        <w:rPr>
          <w:rFonts w:asciiTheme="minorHAnsi" w:hAnsiTheme="minorHAnsi"/>
          <w:b/>
          <w:sz w:val="22"/>
          <w:szCs w:val="22"/>
        </w:rPr>
        <w:t>Checks on Volunteers</w:t>
      </w:r>
    </w:p>
    <w:p w14:paraId="5874EB99" w14:textId="77777777" w:rsidR="00FE3150" w:rsidRPr="0072415A" w:rsidRDefault="00FE3150" w:rsidP="0072415A">
      <w:pPr>
        <w:rPr>
          <w:rFonts w:asciiTheme="minorHAnsi" w:hAnsiTheme="minorHAnsi"/>
          <w:sz w:val="22"/>
          <w:szCs w:val="22"/>
        </w:rPr>
      </w:pPr>
    </w:p>
    <w:p w14:paraId="5CDAF553" w14:textId="2A6C5498" w:rsidR="00266228" w:rsidRPr="0072415A" w:rsidRDefault="00FE3150" w:rsidP="0072415A">
      <w:pPr>
        <w:rPr>
          <w:rFonts w:asciiTheme="minorHAnsi" w:hAnsiTheme="minorHAnsi"/>
          <w:sz w:val="22"/>
          <w:szCs w:val="22"/>
        </w:rPr>
      </w:pPr>
      <w:r w:rsidRPr="0072415A">
        <w:rPr>
          <w:rFonts w:asciiTheme="minorHAnsi" w:hAnsiTheme="minorHAnsi"/>
          <w:sz w:val="22"/>
          <w:szCs w:val="22"/>
        </w:rPr>
        <w:t xml:space="preserve">The level of checks required on a volunteer is dependent on the type of duties they will be performing, for example a supervised volunteer is not considered to be undertaking a regulated </w:t>
      </w:r>
      <w:r w:rsidR="0072415A" w:rsidRPr="0072415A">
        <w:rPr>
          <w:rFonts w:asciiTheme="minorHAnsi" w:hAnsiTheme="minorHAnsi"/>
          <w:sz w:val="22"/>
          <w:szCs w:val="22"/>
        </w:rPr>
        <w:t>activity,</w:t>
      </w:r>
      <w:r w:rsidR="00266228" w:rsidRPr="0072415A">
        <w:rPr>
          <w:rFonts w:asciiTheme="minorHAnsi" w:hAnsiTheme="minorHAnsi"/>
          <w:sz w:val="22"/>
          <w:szCs w:val="22"/>
        </w:rPr>
        <w:t xml:space="preserve"> but the s</w:t>
      </w:r>
      <w:r w:rsidR="00CF707A">
        <w:rPr>
          <w:rFonts w:asciiTheme="minorHAnsi" w:hAnsiTheme="minorHAnsi"/>
          <w:sz w:val="22"/>
          <w:szCs w:val="22"/>
        </w:rPr>
        <w:t>etting</w:t>
      </w:r>
      <w:r w:rsidR="00266228" w:rsidRPr="0072415A">
        <w:rPr>
          <w:rFonts w:asciiTheme="minorHAnsi" w:hAnsiTheme="minorHAnsi"/>
          <w:sz w:val="22"/>
          <w:szCs w:val="22"/>
        </w:rPr>
        <w:t xml:space="preserve"> may require an enhanced DBS check only.  </w:t>
      </w:r>
      <w:r w:rsidRPr="0072415A">
        <w:rPr>
          <w:rFonts w:asciiTheme="minorHAnsi" w:hAnsiTheme="minorHAnsi"/>
          <w:sz w:val="22"/>
          <w:szCs w:val="22"/>
        </w:rPr>
        <w:t xml:space="preserve"> </w:t>
      </w:r>
    </w:p>
    <w:p w14:paraId="0C839A06" w14:textId="77777777" w:rsidR="00266228" w:rsidRPr="0072415A" w:rsidRDefault="00266228" w:rsidP="0072415A">
      <w:pPr>
        <w:rPr>
          <w:rFonts w:asciiTheme="minorHAnsi" w:hAnsiTheme="minorHAnsi"/>
          <w:sz w:val="22"/>
          <w:szCs w:val="22"/>
        </w:rPr>
      </w:pPr>
    </w:p>
    <w:p w14:paraId="187F1EEE" w14:textId="4FAB875F" w:rsidR="00FE3150" w:rsidRPr="0072415A" w:rsidRDefault="00266228" w:rsidP="0072415A">
      <w:pPr>
        <w:rPr>
          <w:rFonts w:asciiTheme="minorHAnsi" w:hAnsiTheme="minorHAnsi"/>
          <w:sz w:val="22"/>
          <w:szCs w:val="22"/>
        </w:rPr>
      </w:pPr>
      <w:r w:rsidRPr="0072415A">
        <w:rPr>
          <w:rFonts w:asciiTheme="minorHAnsi" w:hAnsiTheme="minorHAnsi"/>
          <w:sz w:val="22"/>
          <w:szCs w:val="22"/>
        </w:rPr>
        <w:t>I</w:t>
      </w:r>
      <w:r w:rsidR="00FE3150" w:rsidRPr="0072415A">
        <w:rPr>
          <w:rFonts w:asciiTheme="minorHAnsi" w:hAnsiTheme="minorHAnsi"/>
          <w:sz w:val="22"/>
          <w:szCs w:val="22"/>
        </w:rPr>
        <w:t xml:space="preserve">f they are unsupervised then they will </w:t>
      </w:r>
      <w:r w:rsidR="00B25F50" w:rsidRPr="0072415A">
        <w:rPr>
          <w:rFonts w:asciiTheme="minorHAnsi" w:hAnsiTheme="minorHAnsi"/>
          <w:sz w:val="22"/>
          <w:szCs w:val="22"/>
        </w:rPr>
        <w:t>be</w:t>
      </w:r>
      <w:r w:rsidR="00FE3150" w:rsidRPr="0072415A">
        <w:rPr>
          <w:rFonts w:asciiTheme="minorHAnsi" w:hAnsiTheme="minorHAnsi"/>
          <w:sz w:val="22"/>
          <w:szCs w:val="22"/>
        </w:rPr>
        <w:t xml:space="preserve"> undertaking a regulated activity and therefore will require an enhanced DBS check</w:t>
      </w:r>
      <w:r w:rsidRPr="0072415A">
        <w:rPr>
          <w:rFonts w:asciiTheme="minorHAnsi" w:hAnsiTheme="minorHAnsi"/>
          <w:sz w:val="22"/>
          <w:szCs w:val="22"/>
        </w:rPr>
        <w:t xml:space="preserve"> with a barred list check</w:t>
      </w:r>
      <w:r w:rsidR="00FE3150" w:rsidRPr="0072415A">
        <w:rPr>
          <w:rFonts w:asciiTheme="minorHAnsi" w:hAnsiTheme="minorHAnsi"/>
          <w:sz w:val="22"/>
          <w:szCs w:val="22"/>
        </w:rPr>
        <w:t>.  A DBS check on a volunteer is free if the conditions</w:t>
      </w:r>
      <w:r w:rsidRPr="0072415A">
        <w:rPr>
          <w:rFonts w:asciiTheme="minorHAnsi" w:hAnsiTheme="minorHAnsi"/>
          <w:sz w:val="22"/>
          <w:szCs w:val="22"/>
        </w:rPr>
        <w:t xml:space="preserve"> below </w:t>
      </w:r>
      <w:r w:rsidR="00FE3150" w:rsidRPr="0072415A">
        <w:rPr>
          <w:rFonts w:asciiTheme="minorHAnsi" w:hAnsiTheme="minorHAnsi"/>
          <w:sz w:val="22"/>
          <w:szCs w:val="22"/>
        </w:rPr>
        <w:t>are met.</w:t>
      </w:r>
    </w:p>
    <w:p w14:paraId="5FD25BD6" w14:textId="77777777" w:rsidR="00FE3150" w:rsidRPr="0072415A" w:rsidRDefault="00FE3150" w:rsidP="0072415A">
      <w:pPr>
        <w:rPr>
          <w:rFonts w:asciiTheme="minorHAnsi" w:hAnsiTheme="minorHAnsi"/>
          <w:sz w:val="22"/>
          <w:szCs w:val="22"/>
        </w:rPr>
      </w:pPr>
    </w:p>
    <w:p w14:paraId="241A169B" w14:textId="77777777" w:rsidR="00FE3150" w:rsidRPr="0072415A" w:rsidRDefault="00FE3150" w:rsidP="0072415A">
      <w:pPr>
        <w:rPr>
          <w:rFonts w:asciiTheme="minorHAnsi" w:hAnsiTheme="minorHAnsi"/>
          <w:sz w:val="22"/>
          <w:szCs w:val="22"/>
        </w:rPr>
      </w:pPr>
      <w:r w:rsidRPr="0072415A">
        <w:rPr>
          <w:rFonts w:asciiTheme="minorHAnsi" w:hAnsiTheme="minorHAnsi"/>
          <w:sz w:val="22"/>
          <w:szCs w:val="22"/>
        </w:rPr>
        <w:t>The term volunteer is defined in the Police Act 1997 (Criminal Records) Regulations 2002, as ‘any individual engaged in an activity which involves spending time, unpaid (except for travel and other approved out of pocket expenses), doing something which aims to benefit some third party and not a close relative.   Genuine volunteers are still entitled to a free of charge DBS disclosure.</w:t>
      </w:r>
    </w:p>
    <w:p w14:paraId="17E20770" w14:textId="77777777" w:rsidR="00FE3150" w:rsidRPr="0072415A" w:rsidRDefault="00FE3150" w:rsidP="0072415A">
      <w:pPr>
        <w:rPr>
          <w:rFonts w:asciiTheme="minorHAnsi" w:hAnsiTheme="minorHAnsi"/>
          <w:sz w:val="22"/>
          <w:szCs w:val="22"/>
        </w:rPr>
      </w:pPr>
    </w:p>
    <w:p w14:paraId="5543FFF8" w14:textId="026D61AF" w:rsidR="00FE3150" w:rsidRPr="0072415A" w:rsidRDefault="00FE3150" w:rsidP="0072415A">
      <w:pPr>
        <w:rPr>
          <w:rFonts w:asciiTheme="minorHAnsi" w:hAnsiTheme="minorHAnsi"/>
          <w:sz w:val="22"/>
          <w:szCs w:val="22"/>
        </w:rPr>
      </w:pPr>
      <w:r w:rsidRPr="0072415A">
        <w:rPr>
          <w:rFonts w:asciiTheme="minorHAnsi" w:hAnsiTheme="minorHAnsi"/>
          <w:sz w:val="22"/>
          <w:szCs w:val="22"/>
        </w:rPr>
        <w:t xml:space="preserve">A volunteer must </w:t>
      </w:r>
      <w:r w:rsidR="0072415A" w:rsidRPr="0072415A">
        <w:rPr>
          <w:rFonts w:asciiTheme="minorHAnsi" w:hAnsiTheme="minorHAnsi"/>
          <w:sz w:val="22"/>
          <w:szCs w:val="22"/>
        </w:rPr>
        <w:t>not: -</w:t>
      </w:r>
    </w:p>
    <w:p w14:paraId="2CBFB459" w14:textId="77777777" w:rsidR="00FE3150" w:rsidRPr="0072415A" w:rsidRDefault="00FE3150" w:rsidP="0072415A">
      <w:pPr>
        <w:rPr>
          <w:rFonts w:asciiTheme="minorHAnsi" w:hAnsiTheme="minorHAnsi"/>
          <w:sz w:val="22"/>
          <w:szCs w:val="22"/>
        </w:rPr>
      </w:pPr>
    </w:p>
    <w:p w14:paraId="51767959" w14:textId="77777777" w:rsidR="00FE3150" w:rsidRPr="0072415A" w:rsidRDefault="00FE3150" w:rsidP="0072415A">
      <w:pPr>
        <w:pStyle w:val="ListParagraph"/>
        <w:numPr>
          <w:ilvl w:val="0"/>
          <w:numId w:val="31"/>
        </w:numPr>
        <w:ind w:left="714" w:hanging="357"/>
        <w:rPr>
          <w:rFonts w:asciiTheme="minorHAnsi" w:hAnsiTheme="minorHAnsi"/>
          <w:sz w:val="22"/>
          <w:szCs w:val="22"/>
        </w:rPr>
      </w:pPr>
      <w:r w:rsidRPr="0072415A">
        <w:rPr>
          <w:rFonts w:asciiTheme="minorHAnsi" w:hAnsiTheme="minorHAnsi"/>
          <w:sz w:val="22"/>
          <w:szCs w:val="22"/>
        </w:rPr>
        <w:t>Receive payment (except for travel or other approved out of pocket expenses.</w:t>
      </w:r>
    </w:p>
    <w:p w14:paraId="491A1BF4" w14:textId="77777777" w:rsidR="00FE3150" w:rsidRPr="0072415A" w:rsidRDefault="00FE3150" w:rsidP="0072415A">
      <w:pPr>
        <w:pStyle w:val="ListParagraph"/>
        <w:numPr>
          <w:ilvl w:val="0"/>
          <w:numId w:val="31"/>
        </w:numPr>
        <w:ind w:left="714" w:hanging="357"/>
        <w:rPr>
          <w:rFonts w:asciiTheme="minorHAnsi" w:hAnsiTheme="minorHAnsi"/>
          <w:sz w:val="22"/>
          <w:szCs w:val="22"/>
        </w:rPr>
      </w:pPr>
      <w:r w:rsidRPr="0072415A">
        <w:rPr>
          <w:rFonts w:asciiTheme="minorHAnsi" w:hAnsiTheme="minorHAnsi"/>
          <w:sz w:val="22"/>
          <w:szCs w:val="22"/>
        </w:rPr>
        <w:t>Be on a work placement</w:t>
      </w:r>
    </w:p>
    <w:p w14:paraId="09AF4A91" w14:textId="77777777" w:rsidR="00FE3150" w:rsidRPr="0072415A" w:rsidRDefault="00FE3150" w:rsidP="0072415A">
      <w:pPr>
        <w:pStyle w:val="ListParagraph"/>
        <w:numPr>
          <w:ilvl w:val="0"/>
          <w:numId w:val="31"/>
        </w:numPr>
        <w:ind w:left="714" w:hanging="357"/>
        <w:rPr>
          <w:rFonts w:asciiTheme="minorHAnsi" w:hAnsiTheme="minorHAnsi"/>
          <w:sz w:val="22"/>
          <w:szCs w:val="22"/>
        </w:rPr>
      </w:pPr>
      <w:r w:rsidRPr="0072415A">
        <w:rPr>
          <w:rFonts w:asciiTheme="minorHAnsi" w:hAnsiTheme="minorHAnsi"/>
          <w:sz w:val="22"/>
          <w:szCs w:val="22"/>
        </w:rPr>
        <w:t>Be on a course that requires them to do this job role</w:t>
      </w:r>
    </w:p>
    <w:p w14:paraId="24CC57DF" w14:textId="77777777" w:rsidR="00FE3150" w:rsidRPr="0072415A" w:rsidRDefault="00FE3150" w:rsidP="0072415A">
      <w:pPr>
        <w:pStyle w:val="ListParagraph"/>
        <w:numPr>
          <w:ilvl w:val="0"/>
          <w:numId w:val="31"/>
        </w:numPr>
        <w:ind w:left="714" w:hanging="357"/>
        <w:rPr>
          <w:rFonts w:asciiTheme="minorHAnsi" w:hAnsiTheme="minorHAnsi"/>
          <w:sz w:val="22"/>
          <w:szCs w:val="22"/>
        </w:rPr>
      </w:pPr>
      <w:r w:rsidRPr="0072415A">
        <w:rPr>
          <w:rFonts w:asciiTheme="minorHAnsi" w:hAnsiTheme="minorHAnsi"/>
          <w:sz w:val="22"/>
          <w:szCs w:val="22"/>
        </w:rPr>
        <w:t>Be in a trainee post that will lead to a full-time role/qualification.</w:t>
      </w:r>
    </w:p>
    <w:p w14:paraId="4E53CC85" w14:textId="77777777" w:rsidR="00FE3150" w:rsidRPr="0072415A" w:rsidRDefault="00FE3150" w:rsidP="0072415A">
      <w:pPr>
        <w:rPr>
          <w:rFonts w:asciiTheme="minorHAnsi" w:hAnsiTheme="minorHAnsi"/>
          <w:sz w:val="22"/>
          <w:szCs w:val="22"/>
        </w:rPr>
      </w:pPr>
    </w:p>
    <w:p w14:paraId="7FD9E13B" w14:textId="14564613" w:rsidR="00FE3150" w:rsidRPr="0072415A" w:rsidRDefault="00FE3150" w:rsidP="0072415A">
      <w:pPr>
        <w:rPr>
          <w:rFonts w:asciiTheme="minorHAnsi" w:hAnsiTheme="minorHAnsi"/>
          <w:sz w:val="22"/>
          <w:szCs w:val="22"/>
        </w:rPr>
      </w:pPr>
      <w:r w:rsidRPr="0072415A">
        <w:rPr>
          <w:rFonts w:asciiTheme="minorHAnsi" w:hAnsiTheme="minorHAnsi"/>
          <w:sz w:val="22"/>
          <w:szCs w:val="22"/>
        </w:rPr>
        <w:t xml:space="preserve">If a volunteer moves from a voluntary position into a paid position that requires a DBS check, then another DBS check will be </w:t>
      </w:r>
      <w:r w:rsidR="0072415A" w:rsidRPr="0072415A">
        <w:rPr>
          <w:rFonts w:asciiTheme="minorHAnsi" w:hAnsiTheme="minorHAnsi"/>
          <w:sz w:val="22"/>
          <w:szCs w:val="22"/>
        </w:rPr>
        <w:t>required,</w:t>
      </w:r>
      <w:r w:rsidRPr="0072415A">
        <w:rPr>
          <w:rFonts w:asciiTheme="minorHAnsi" w:hAnsiTheme="minorHAnsi"/>
          <w:sz w:val="22"/>
          <w:szCs w:val="22"/>
        </w:rPr>
        <w:t xml:space="preserve"> and</w:t>
      </w:r>
      <w:r w:rsidR="00FD18BE" w:rsidRPr="0072415A">
        <w:rPr>
          <w:rFonts w:asciiTheme="minorHAnsi" w:hAnsiTheme="minorHAnsi"/>
          <w:sz w:val="22"/>
          <w:szCs w:val="22"/>
        </w:rPr>
        <w:t xml:space="preserve"> cost </w:t>
      </w:r>
      <w:r w:rsidRPr="0072415A">
        <w:rPr>
          <w:rFonts w:asciiTheme="minorHAnsi" w:hAnsiTheme="minorHAnsi"/>
          <w:sz w:val="22"/>
          <w:szCs w:val="22"/>
        </w:rPr>
        <w:t>incurred.</w:t>
      </w:r>
    </w:p>
    <w:p w14:paraId="48F110C8" w14:textId="77777777" w:rsidR="00FE3150" w:rsidRPr="0072415A" w:rsidRDefault="00FE3150" w:rsidP="0072415A">
      <w:pPr>
        <w:rPr>
          <w:rFonts w:asciiTheme="minorHAnsi" w:hAnsiTheme="minorHAnsi"/>
          <w:sz w:val="22"/>
          <w:szCs w:val="22"/>
        </w:rPr>
      </w:pPr>
    </w:p>
    <w:p w14:paraId="03C18A5F" w14:textId="77777777" w:rsidR="00FE3150" w:rsidRPr="0072415A" w:rsidRDefault="00FE3150" w:rsidP="0072415A">
      <w:pPr>
        <w:rPr>
          <w:rFonts w:asciiTheme="minorHAnsi" w:hAnsiTheme="minorHAnsi"/>
          <w:sz w:val="22"/>
          <w:szCs w:val="22"/>
        </w:rPr>
      </w:pPr>
      <w:r w:rsidRPr="0072415A">
        <w:rPr>
          <w:rFonts w:asciiTheme="minorHAnsi" w:hAnsiTheme="minorHAnsi"/>
          <w:sz w:val="22"/>
          <w:szCs w:val="22"/>
        </w:rPr>
        <w:t>Under no circumstances a volunteer in respect of whom no checks have been obtained is left unsupervised or allowed to work in regulated activity.</w:t>
      </w:r>
    </w:p>
    <w:p w14:paraId="64A2893F" w14:textId="77777777" w:rsidR="00FE3150" w:rsidRPr="0072415A" w:rsidRDefault="00FE3150" w:rsidP="0072415A">
      <w:pPr>
        <w:rPr>
          <w:rFonts w:asciiTheme="minorHAnsi" w:hAnsiTheme="minorHAnsi"/>
          <w:sz w:val="22"/>
          <w:szCs w:val="22"/>
        </w:rPr>
      </w:pPr>
    </w:p>
    <w:p w14:paraId="4A78169E" w14:textId="77777777" w:rsidR="00FE3150" w:rsidRPr="0072415A" w:rsidRDefault="00FE3150" w:rsidP="0072415A">
      <w:pPr>
        <w:rPr>
          <w:rFonts w:asciiTheme="minorHAnsi" w:hAnsiTheme="minorHAnsi"/>
          <w:b/>
          <w:sz w:val="22"/>
          <w:szCs w:val="22"/>
        </w:rPr>
      </w:pPr>
      <w:r w:rsidRPr="0072415A">
        <w:rPr>
          <w:rFonts w:asciiTheme="minorHAnsi" w:hAnsiTheme="minorHAnsi"/>
          <w:b/>
          <w:sz w:val="22"/>
          <w:szCs w:val="22"/>
        </w:rPr>
        <w:t>Checks on School Children Undertaking Work Placements</w:t>
      </w:r>
    </w:p>
    <w:p w14:paraId="7C089857" w14:textId="77777777" w:rsidR="00FE3150" w:rsidRPr="0072415A" w:rsidRDefault="00FE3150" w:rsidP="0072415A">
      <w:pPr>
        <w:rPr>
          <w:rFonts w:asciiTheme="minorHAnsi" w:hAnsiTheme="minorHAnsi"/>
          <w:sz w:val="22"/>
          <w:szCs w:val="22"/>
        </w:rPr>
      </w:pPr>
    </w:p>
    <w:p w14:paraId="70C945DA" w14:textId="6C52C400" w:rsidR="00FE3150" w:rsidRPr="0072415A" w:rsidRDefault="00FE3150" w:rsidP="0072415A">
      <w:pPr>
        <w:rPr>
          <w:rFonts w:asciiTheme="minorHAnsi" w:hAnsiTheme="minorHAnsi"/>
          <w:sz w:val="22"/>
          <w:szCs w:val="22"/>
        </w:rPr>
      </w:pPr>
      <w:r w:rsidRPr="0072415A">
        <w:rPr>
          <w:rFonts w:asciiTheme="minorHAnsi" w:hAnsiTheme="minorHAnsi"/>
          <w:sz w:val="22"/>
          <w:szCs w:val="22"/>
        </w:rPr>
        <w:t xml:space="preserve">It is not necessary to obtain a DBS Disclosure for secondary pupils undertaking voluntary work or work experience. However, as good practice we ensure they sign in and out and are not left unsupervised with children.  </w:t>
      </w:r>
    </w:p>
    <w:p w14:paraId="5461E205" w14:textId="77777777" w:rsidR="00DF7B7B" w:rsidRPr="0072415A" w:rsidRDefault="00DF7B7B" w:rsidP="0072415A">
      <w:pPr>
        <w:rPr>
          <w:rFonts w:asciiTheme="minorHAnsi" w:hAnsiTheme="minorHAnsi"/>
          <w:sz w:val="22"/>
          <w:szCs w:val="22"/>
        </w:rPr>
      </w:pPr>
    </w:p>
    <w:p w14:paraId="4BBAA833" w14:textId="77777777" w:rsidR="00DF7B7B" w:rsidRPr="0072415A" w:rsidRDefault="00DF7B7B" w:rsidP="0072415A">
      <w:pPr>
        <w:rPr>
          <w:rFonts w:asciiTheme="minorHAnsi" w:hAnsiTheme="minorHAnsi"/>
          <w:b/>
          <w:sz w:val="22"/>
          <w:szCs w:val="22"/>
        </w:rPr>
      </w:pPr>
      <w:r w:rsidRPr="0072415A">
        <w:rPr>
          <w:rFonts w:asciiTheme="minorHAnsi" w:hAnsiTheme="minorHAnsi"/>
          <w:b/>
          <w:sz w:val="22"/>
          <w:szCs w:val="22"/>
        </w:rPr>
        <w:t>Induction</w:t>
      </w:r>
    </w:p>
    <w:p w14:paraId="52D39593" w14:textId="77777777" w:rsidR="00DF7B7B" w:rsidRPr="0072415A" w:rsidRDefault="00DF7B7B" w:rsidP="0072415A">
      <w:pPr>
        <w:rPr>
          <w:rFonts w:asciiTheme="minorHAnsi" w:hAnsiTheme="minorHAnsi"/>
          <w:sz w:val="22"/>
          <w:szCs w:val="22"/>
        </w:rPr>
      </w:pPr>
    </w:p>
    <w:p w14:paraId="30163A87" w14:textId="7B976902" w:rsidR="007057B7" w:rsidRPr="0072415A" w:rsidRDefault="00DF7B7B" w:rsidP="0072415A">
      <w:pPr>
        <w:rPr>
          <w:rFonts w:asciiTheme="minorHAnsi" w:hAnsiTheme="minorHAnsi"/>
          <w:sz w:val="22"/>
          <w:szCs w:val="22"/>
        </w:rPr>
      </w:pPr>
      <w:r w:rsidRPr="0072415A">
        <w:rPr>
          <w:rFonts w:asciiTheme="minorHAnsi" w:hAnsiTheme="minorHAnsi"/>
          <w:sz w:val="22"/>
          <w:szCs w:val="22"/>
        </w:rPr>
        <w:t>All staff and volunteers who are new to the s</w:t>
      </w:r>
      <w:r w:rsidR="00CF707A">
        <w:rPr>
          <w:rFonts w:asciiTheme="minorHAnsi" w:hAnsiTheme="minorHAnsi"/>
          <w:sz w:val="22"/>
          <w:szCs w:val="22"/>
        </w:rPr>
        <w:t>etting</w:t>
      </w:r>
      <w:r w:rsidRPr="0072415A">
        <w:rPr>
          <w:rFonts w:asciiTheme="minorHAnsi" w:hAnsiTheme="minorHAnsi"/>
          <w:sz w:val="22"/>
          <w:szCs w:val="22"/>
        </w:rPr>
        <w:t xml:space="preserve"> receive information on the safeguarding policy and procedures and guidance on safe working practices</w:t>
      </w:r>
      <w:r w:rsidR="007057B7" w:rsidRPr="0072415A">
        <w:rPr>
          <w:rFonts w:asciiTheme="minorHAnsi" w:hAnsiTheme="minorHAnsi"/>
          <w:sz w:val="22"/>
          <w:szCs w:val="22"/>
        </w:rPr>
        <w:t xml:space="preserve"> and will also have to complete online </w:t>
      </w:r>
    </w:p>
    <w:p w14:paraId="1A1E1B92" w14:textId="7CB668CF" w:rsidR="00DF7B7B" w:rsidRPr="0072415A" w:rsidRDefault="007057B7" w:rsidP="0072415A">
      <w:pPr>
        <w:rPr>
          <w:rFonts w:asciiTheme="minorHAnsi" w:hAnsiTheme="minorHAnsi"/>
          <w:sz w:val="22"/>
          <w:szCs w:val="22"/>
        </w:rPr>
      </w:pPr>
      <w:r w:rsidRPr="0072415A">
        <w:rPr>
          <w:rFonts w:asciiTheme="minorHAnsi" w:hAnsiTheme="minorHAnsi"/>
          <w:sz w:val="22"/>
          <w:szCs w:val="22"/>
        </w:rPr>
        <w:t>Awareness of Child Abuse and Neglect training course and Prevent and Channel General Awareness course</w:t>
      </w:r>
      <w:r w:rsidR="00DF7B7B" w:rsidRPr="0072415A">
        <w:rPr>
          <w:rFonts w:asciiTheme="minorHAnsi" w:hAnsiTheme="minorHAnsi"/>
          <w:sz w:val="22"/>
          <w:szCs w:val="22"/>
        </w:rPr>
        <w:t xml:space="preserve"> as part of their induction training.</w:t>
      </w:r>
      <w:r w:rsidR="00581B1E" w:rsidRPr="0072415A">
        <w:rPr>
          <w:rFonts w:asciiTheme="minorHAnsi" w:hAnsiTheme="minorHAnsi"/>
          <w:sz w:val="22"/>
          <w:szCs w:val="22"/>
        </w:rPr>
        <w:t xml:space="preserve"> A suitability to work with children declaration form will also be signed by staff before starting employment.</w:t>
      </w:r>
    </w:p>
    <w:p w14:paraId="10146A7D" w14:textId="77777777" w:rsidR="00DF7B7B" w:rsidRPr="0072415A" w:rsidRDefault="00DF7B7B" w:rsidP="0072415A">
      <w:pPr>
        <w:rPr>
          <w:rFonts w:asciiTheme="minorHAnsi" w:hAnsiTheme="minorHAnsi"/>
          <w:sz w:val="22"/>
          <w:szCs w:val="22"/>
        </w:rPr>
      </w:pPr>
    </w:p>
    <w:p w14:paraId="7A45E498" w14:textId="27DE1699" w:rsidR="00DF7B7B" w:rsidRPr="0072415A" w:rsidRDefault="00DF7B7B" w:rsidP="0072415A">
      <w:pPr>
        <w:rPr>
          <w:rFonts w:asciiTheme="minorHAnsi" w:hAnsiTheme="minorHAnsi"/>
          <w:sz w:val="22"/>
          <w:szCs w:val="22"/>
        </w:rPr>
      </w:pPr>
      <w:r w:rsidRPr="0072415A">
        <w:rPr>
          <w:rFonts w:asciiTheme="minorHAnsi" w:hAnsiTheme="minorHAnsi"/>
          <w:sz w:val="22"/>
          <w:szCs w:val="22"/>
        </w:rPr>
        <w:t>All successful candidates undergo a period of monitoring and:</w:t>
      </w:r>
    </w:p>
    <w:p w14:paraId="00E0862A" w14:textId="77777777" w:rsidR="00687A23" w:rsidRPr="0072415A" w:rsidRDefault="00687A23" w:rsidP="0072415A">
      <w:pPr>
        <w:rPr>
          <w:rFonts w:asciiTheme="minorHAnsi" w:hAnsiTheme="minorHAnsi"/>
          <w:sz w:val="22"/>
          <w:szCs w:val="22"/>
        </w:rPr>
      </w:pPr>
    </w:p>
    <w:p w14:paraId="665F9B58" w14:textId="1A855DA4" w:rsidR="00DF7B7B" w:rsidRPr="0072415A" w:rsidRDefault="00DF7B7B" w:rsidP="0072415A">
      <w:pPr>
        <w:pStyle w:val="ListParagraph"/>
        <w:numPr>
          <w:ilvl w:val="0"/>
          <w:numId w:val="14"/>
        </w:numPr>
        <w:rPr>
          <w:rFonts w:asciiTheme="minorHAnsi" w:hAnsiTheme="minorHAnsi"/>
          <w:sz w:val="22"/>
          <w:szCs w:val="22"/>
        </w:rPr>
      </w:pPr>
      <w:r w:rsidRPr="0072415A">
        <w:rPr>
          <w:rFonts w:asciiTheme="minorHAnsi" w:hAnsiTheme="minorHAnsi"/>
          <w:sz w:val="22"/>
          <w:szCs w:val="22"/>
        </w:rPr>
        <w:t>Meet regularly with their line manager</w:t>
      </w:r>
      <w:r w:rsidR="00687A23" w:rsidRPr="0072415A">
        <w:rPr>
          <w:rFonts w:asciiTheme="minorHAnsi" w:hAnsiTheme="minorHAnsi"/>
          <w:sz w:val="22"/>
          <w:szCs w:val="22"/>
        </w:rPr>
        <w:t>;</w:t>
      </w:r>
    </w:p>
    <w:p w14:paraId="7CD7702F" w14:textId="0966142E" w:rsidR="00DF7B7B" w:rsidRPr="0072415A" w:rsidRDefault="00DF7B7B" w:rsidP="0072415A">
      <w:pPr>
        <w:pStyle w:val="ListParagraph"/>
        <w:numPr>
          <w:ilvl w:val="0"/>
          <w:numId w:val="14"/>
        </w:numPr>
        <w:rPr>
          <w:rFonts w:asciiTheme="minorHAnsi" w:hAnsiTheme="minorHAnsi"/>
          <w:sz w:val="22"/>
          <w:szCs w:val="22"/>
        </w:rPr>
      </w:pPr>
      <w:r w:rsidRPr="0072415A">
        <w:rPr>
          <w:rFonts w:asciiTheme="minorHAnsi" w:hAnsiTheme="minorHAnsi"/>
          <w:sz w:val="22"/>
          <w:szCs w:val="22"/>
        </w:rPr>
        <w:lastRenderedPageBreak/>
        <w:t>Attend any appropriate training</w:t>
      </w:r>
      <w:r w:rsidR="00687A23" w:rsidRPr="0072415A">
        <w:rPr>
          <w:rFonts w:asciiTheme="minorHAnsi" w:hAnsiTheme="minorHAnsi"/>
          <w:sz w:val="22"/>
          <w:szCs w:val="22"/>
        </w:rPr>
        <w:t>.</w:t>
      </w:r>
    </w:p>
    <w:p w14:paraId="0541C95E" w14:textId="77777777" w:rsidR="00FD18BE" w:rsidRPr="0072415A" w:rsidRDefault="00FD18BE" w:rsidP="0072415A">
      <w:pPr>
        <w:rPr>
          <w:rFonts w:asciiTheme="minorHAnsi" w:hAnsiTheme="minorHAnsi"/>
          <w:sz w:val="22"/>
          <w:szCs w:val="22"/>
        </w:rPr>
      </w:pPr>
    </w:p>
    <w:p w14:paraId="0793F616" w14:textId="77777777" w:rsidR="00581B1E" w:rsidRPr="0072415A" w:rsidRDefault="00581B1E" w:rsidP="0072415A">
      <w:pPr>
        <w:rPr>
          <w:rFonts w:asciiTheme="minorHAnsi" w:hAnsiTheme="minorHAnsi"/>
          <w:b/>
          <w:sz w:val="22"/>
          <w:szCs w:val="22"/>
        </w:rPr>
      </w:pPr>
      <w:r w:rsidRPr="0072415A">
        <w:rPr>
          <w:rFonts w:asciiTheme="minorHAnsi" w:hAnsiTheme="minorHAnsi"/>
          <w:b/>
          <w:sz w:val="22"/>
          <w:szCs w:val="22"/>
        </w:rPr>
        <w:t>Peripatetic Staff</w:t>
      </w:r>
    </w:p>
    <w:p w14:paraId="52546B41" w14:textId="77777777" w:rsidR="00581B1E" w:rsidRPr="0072415A" w:rsidRDefault="00581B1E" w:rsidP="0072415A">
      <w:pPr>
        <w:rPr>
          <w:rFonts w:asciiTheme="minorHAnsi" w:hAnsiTheme="minorHAnsi"/>
          <w:sz w:val="22"/>
          <w:szCs w:val="22"/>
        </w:rPr>
      </w:pPr>
    </w:p>
    <w:p w14:paraId="639A7440" w14:textId="314F818E" w:rsidR="00581B1E" w:rsidRPr="0072415A" w:rsidRDefault="00A36F04" w:rsidP="0072415A">
      <w:pPr>
        <w:rPr>
          <w:rFonts w:asciiTheme="minorHAnsi" w:hAnsiTheme="minorHAnsi"/>
          <w:sz w:val="22"/>
          <w:szCs w:val="22"/>
        </w:rPr>
      </w:pPr>
      <w:r>
        <w:rPr>
          <w:rFonts w:asciiTheme="minorHAnsi" w:hAnsiTheme="minorHAnsi"/>
          <w:sz w:val="22"/>
          <w:szCs w:val="22"/>
        </w:rPr>
        <w:t>Little Wonders Nursery</w:t>
      </w:r>
      <w:r w:rsidR="00581B1E" w:rsidRPr="0072415A">
        <w:rPr>
          <w:rFonts w:asciiTheme="minorHAnsi" w:hAnsiTheme="minorHAnsi"/>
          <w:sz w:val="22"/>
          <w:szCs w:val="22"/>
        </w:rPr>
        <w:t xml:space="preserve"> requires that all necessary checks and DBS checks have been satisfactorily completed for peripatetic staff.</w:t>
      </w:r>
    </w:p>
    <w:p w14:paraId="376AB190" w14:textId="77777777" w:rsidR="00581B1E" w:rsidRPr="0072415A" w:rsidRDefault="00581B1E" w:rsidP="0072415A">
      <w:pPr>
        <w:rPr>
          <w:rFonts w:asciiTheme="minorHAnsi" w:hAnsiTheme="minorHAnsi"/>
          <w:sz w:val="22"/>
          <w:szCs w:val="22"/>
        </w:rPr>
      </w:pPr>
    </w:p>
    <w:p w14:paraId="132AB3E3" w14:textId="77777777" w:rsidR="00581B1E" w:rsidRPr="0072415A" w:rsidRDefault="00581B1E" w:rsidP="0072415A">
      <w:pPr>
        <w:rPr>
          <w:rFonts w:asciiTheme="minorHAnsi" w:hAnsiTheme="minorHAnsi"/>
          <w:b/>
          <w:sz w:val="22"/>
          <w:szCs w:val="22"/>
        </w:rPr>
      </w:pPr>
      <w:r w:rsidRPr="0072415A">
        <w:rPr>
          <w:rFonts w:asciiTheme="minorHAnsi" w:hAnsiTheme="minorHAnsi"/>
          <w:b/>
          <w:sz w:val="22"/>
          <w:szCs w:val="22"/>
        </w:rPr>
        <w:t>Ofsted and Disclosure and Barring Service</w:t>
      </w:r>
    </w:p>
    <w:p w14:paraId="6843C562" w14:textId="77777777" w:rsidR="00581B1E" w:rsidRPr="0072415A" w:rsidRDefault="00581B1E" w:rsidP="0072415A">
      <w:pPr>
        <w:rPr>
          <w:rFonts w:asciiTheme="minorHAnsi" w:hAnsiTheme="minorHAnsi"/>
          <w:sz w:val="22"/>
          <w:szCs w:val="22"/>
        </w:rPr>
      </w:pPr>
    </w:p>
    <w:p w14:paraId="3178B2EC" w14:textId="3AB14E21" w:rsidR="00581B1E" w:rsidRPr="0072415A" w:rsidRDefault="00581B1E" w:rsidP="0072415A">
      <w:pPr>
        <w:rPr>
          <w:rFonts w:asciiTheme="minorHAnsi" w:hAnsiTheme="minorHAnsi"/>
          <w:sz w:val="22"/>
          <w:szCs w:val="22"/>
        </w:rPr>
      </w:pPr>
      <w:r w:rsidRPr="0072415A">
        <w:rPr>
          <w:rFonts w:asciiTheme="minorHAnsi" w:hAnsiTheme="minorHAnsi"/>
          <w:sz w:val="22"/>
          <w:szCs w:val="22"/>
        </w:rPr>
        <w:t>Ofsted and L</w:t>
      </w:r>
      <w:r w:rsidR="0072415A">
        <w:rPr>
          <w:rFonts w:asciiTheme="minorHAnsi" w:hAnsiTheme="minorHAnsi"/>
          <w:sz w:val="22"/>
          <w:szCs w:val="22"/>
        </w:rPr>
        <w:t>ADO</w:t>
      </w:r>
      <w:r w:rsidRPr="0072415A">
        <w:rPr>
          <w:rFonts w:asciiTheme="minorHAnsi" w:hAnsiTheme="minorHAnsi"/>
          <w:sz w:val="22"/>
          <w:szCs w:val="22"/>
        </w:rPr>
        <w:t xml:space="preserve"> will be immediately informed if any staff member is ‘disqualified’ or is dismissed (or would have been, had the person not left the setting first) because they have harmed a child or put a child at risk of harm. Under the Safeguarding Vulnerable Groups Act 2006, a referral will also be made to the Disclosure and Barring Service.</w:t>
      </w:r>
    </w:p>
    <w:p w14:paraId="032717CF" w14:textId="77777777" w:rsidR="00C77C52" w:rsidRPr="0072415A" w:rsidRDefault="00C77C52" w:rsidP="0072415A">
      <w:pPr>
        <w:widowControl/>
        <w:autoSpaceDE/>
        <w:autoSpaceDN/>
        <w:spacing w:after="160" w:line="259" w:lineRule="auto"/>
        <w:rPr>
          <w:rFonts w:asciiTheme="minorHAnsi" w:hAnsiTheme="minorHAnsi"/>
          <w:sz w:val="22"/>
          <w:szCs w:val="22"/>
        </w:rPr>
      </w:pPr>
    </w:p>
    <w:p w14:paraId="334E74C7" w14:textId="0E4B17FE" w:rsidR="00580CA3" w:rsidRPr="0072415A" w:rsidRDefault="00C77C52" w:rsidP="0072415A">
      <w:pPr>
        <w:spacing w:after="200"/>
        <w:rPr>
          <w:rFonts w:asciiTheme="minorHAnsi" w:hAnsiTheme="minorHAnsi"/>
          <w:sz w:val="22"/>
          <w:szCs w:val="22"/>
        </w:rPr>
      </w:pPr>
      <w:r w:rsidRPr="0072415A">
        <w:rPr>
          <w:rFonts w:asciiTheme="minorHAnsi" w:eastAsia="Calibri" w:hAnsiTheme="minorHAnsi"/>
          <w:b/>
          <w:bCs/>
          <w:sz w:val="22"/>
          <w:szCs w:val="22"/>
          <w:u w:val="single"/>
          <w:lang w:eastAsia="en-US"/>
        </w:rPr>
        <w:t xml:space="preserve">NOTE: </w:t>
      </w:r>
      <w:r w:rsidRPr="0072415A">
        <w:rPr>
          <w:rFonts w:asciiTheme="minorHAnsi" w:eastAsia="Calibri" w:hAnsiTheme="minorHAnsi"/>
          <w:b/>
          <w:bCs/>
          <w:sz w:val="22"/>
          <w:szCs w:val="22"/>
          <w:lang w:eastAsia="en-US"/>
        </w:rPr>
        <w:t>Any changes to this policy must be reflected in the S</w:t>
      </w:r>
      <w:r w:rsidRPr="0072415A">
        <w:rPr>
          <w:rFonts w:asciiTheme="minorHAnsi" w:eastAsia="Calibri" w:hAnsiTheme="minorHAnsi"/>
          <w:b/>
          <w:bCs/>
          <w:sz w:val="22"/>
          <w:szCs w:val="22"/>
        </w:rPr>
        <w:t xml:space="preserve">afeguarding Policy and the Staff Handbook. </w:t>
      </w:r>
    </w:p>
    <w:p w14:paraId="702BA21A" w14:textId="77777777" w:rsidR="00FD18BE" w:rsidRPr="0072415A" w:rsidRDefault="00FD18BE" w:rsidP="0072415A">
      <w:pPr>
        <w:rPr>
          <w:rFonts w:asciiTheme="minorHAnsi" w:hAnsiTheme="minorHAnsi"/>
          <w:sz w:val="22"/>
          <w:szCs w:val="22"/>
        </w:rPr>
      </w:pPr>
    </w:p>
    <w:p w14:paraId="1C171832" w14:textId="40C61C89" w:rsidR="00FD18BE" w:rsidRPr="0072415A" w:rsidRDefault="00FD18BE" w:rsidP="0072415A">
      <w:pPr>
        <w:rPr>
          <w:rFonts w:asciiTheme="minorHAnsi" w:hAnsiTheme="minorHAnsi"/>
          <w:b/>
          <w:sz w:val="22"/>
          <w:szCs w:val="22"/>
        </w:rPr>
      </w:pPr>
      <w:r w:rsidRPr="0072415A">
        <w:rPr>
          <w:rFonts w:asciiTheme="minorHAnsi" w:hAnsiTheme="minorHAnsi"/>
          <w:sz w:val="22"/>
          <w:szCs w:val="22"/>
        </w:rPr>
        <w:t xml:space="preserve">Appendix 1 </w:t>
      </w:r>
      <w:r w:rsidRPr="0072415A">
        <w:rPr>
          <w:rFonts w:asciiTheme="minorHAnsi" w:hAnsiTheme="minorHAnsi"/>
          <w:b/>
          <w:sz w:val="22"/>
          <w:szCs w:val="22"/>
        </w:rPr>
        <w:t>Flowchart of Disclosure and Barring Service Criminal Record Checks and Barred List Checks</w:t>
      </w:r>
    </w:p>
    <w:p w14:paraId="3F854138" w14:textId="77777777" w:rsidR="004C3452" w:rsidRPr="0072415A" w:rsidRDefault="004C3452" w:rsidP="0072415A">
      <w:pPr>
        <w:rPr>
          <w:rFonts w:asciiTheme="minorHAnsi" w:hAnsiTheme="minorHAnsi"/>
          <w:sz w:val="22"/>
          <w:szCs w:val="22"/>
        </w:rPr>
      </w:pPr>
    </w:p>
    <w:p w14:paraId="7623E033" w14:textId="77777777" w:rsidR="004C3452" w:rsidRPr="0072415A" w:rsidRDefault="004C3452" w:rsidP="0072415A">
      <w:pPr>
        <w:rPr>
          <w:rFonts w:asciiTheme="minorHAnsi" w:hAnsiTheme="minorHAnsi"/>
          <w:sz w:val="22"/>
          <w:szCs w:val="22"/>
        </w:rPr>
      </w:pPr>
    </w:p>
    <w:p w14:paraId="1F7582A9" w14:textId="6C1F85C3" w:rsidR="00FD18BE" w:rsidRPr="0072415A" w:rsidRDefault="00FD18BE" w:rsidP="0072415A">
      <w:pPr>
        <w:rPr>
          <w:rFonts w:asciiTheme="minorHAnsi" w:hAnsiTheme="minorHAnsi"/>
          <w:sz w:val="22"/>
          <w:szCs w:val="22"/>
        </w:rPr>
      </w:pPr>
      <w:r w:rsidRPr="0072415A">
        <w:rPr>
          <w:rFonts w:asciiTheme="minorHAnsi" w:hAnsiTheme="minorHAnsi"/>
          <w:noProof/>
          <w:sz w:val="22"/>
          <w:szCs w:val="22"/>
        </w:rPr>
        <w:drawing>
          <wp:inline distT="0" distB="0" distL="0" distR="0" wp14:anchorId="2DBED9B3" wp14:editId="54905121">
            <wp:extent cx="6305550" cy="56292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3169" cy="5627149"/>
                    </a:xfrm>
                    <a:prstGeom prst="rect">
                      <a:avLst/>
                    </a:prstGeom>
                    <a:noFill/>
                    <a:ln cmpd="dbl">
                      <a:solidFill>
                        <a:schemeClr val="tx1"/>
                      </a:solidFill>
                    </a:ln>
                  </pic:spPr>
                </pic:pic>
              </a:graphicData>
            </a:graphic>
          </wp:inline>
        </w:drawing>
      </w:r>
    </w:p>
    <w:p w14:paraId="6C611129" w14:textId="77777777" w:rsidR="00FD18BE" w:rsidRPr="0072415A" w:rsidRDefault="00FD18BE" w:rsidP="0072415A">
      <w:pPr>
        <w:rPr>
          <w:rFonts w:asciiTheme="minorHAnsi" w:hAnsiTheme="minorHAnsi"/>
          <w:sz w:val="22"/>
          <w:szCs w:val="22"/>
        </w:rPr>
      </w:pPr>
    </w:p>
    <w:sectPr w:rsidR="00FD18BE" w:rsidRPr="0072415A" w:rsidSect="00C15886">
      <w:headerReference w:type="default" r:id="rId10"/>
      <w:pgSz w:w="11906" w:h="16838"/>
      <w:pgMar w:top="851" w:right="1021" w:bottom="794" w:left="1021" w:header="17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C7164" w14:textId="77777777" w:rsidR="00AF01A3" w:rsidRDefault="00AF01A3">
      <w:r>
        <w:separator/>
      </w:r>
    </w:p>
  </w:endnote>
  <w:endnote w:type="continuationSeparator" w:id="0">
    <w:p w14:paraId="16C223E2" w14:textId="77777777" w:rsidR="00AF01A3" w:rsidRDefault="00AF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474A" w14:textId="77777777" w:rsidR="00AF01A3" w:rsidRDefault="00AF01A3">
      <w:r>
        <w:separator/>
      </w:r>
    </w:p>
  </w:footnote>
  <w:footnote w:type="continuationSeparator" w:id="0">
    <w:p w14:paraId="2A7DED2E" w14:textId="77777777" w:rsidR="00AF01A3" w:rsidRDefault="00AF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570C" w14:textId="64FBDC5C" w:rsidR="00361F0E" w:rsidRDefault="00A36F04" w:rsidP="001E0C03">
    <w:pPr>
      <w:pStyle w:val="Header"/>
      <w:jc w:val="center"/>
    </w:pPr>
    <w:r>
      <w:rPr>
        <w:rFonts w:ascii="Arial" w:hAnsi="Arial" w:cs="Arial"/>
        <w:noProof/>
        <w:sz w:val="22"/>
        <w:szCs w:val="22"/>
      </w:rPr>
      <w:drawing>
        <wp:inline distT="0" distB="0" distL="0" distR="0" wp14:anchorId="445AD607" wp14:editId="420C17DA">
          <wp:extent cx="1234440" cy="800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41FB"/>
    <w:multiLevelType w:val="hybridMultilevel"/>
    <w:tmpl w:val="FB84AB22"/>
    <w:lvl w:ilvl="0" w:tplc="D444B7DC">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B6D"/>
    <w:multiLevelType w:val="hybridMultilevel"/>
    <w:tmpl w:val="EEFE4BDC"/>
    <w:lvl w:ilvl="0" w:tplc="D444B7DC">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313C"/>
    <w:multiLevelType w:val="hybridMultilevel"/>
    <w:tmpl w:val="EE86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11407"/>
    <w:multiLevelType w:val="hybridMultilevel"/>
    <w:tmpl w:val="8AB81F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C0B88"/>
    <w:multiLevelType w:val="hybridMultilevel"/>
    <w:tmpl w:val="287A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208B7"/>
    <w:multiLevelType w:val="hybridMultilevel"/>
    <w:tmpl w:val="12221FF4"/>
    <w:lvl w:ilvl="0" w:tplc="62640F10">
      <w:numFmt w:val="bullet"/>
      <w:lvlText w:val="•"/>
      <w:lvlJc w:val="left"/>
      <w:pPr>
        <w:ind w:left="1080" w:hanging="720"/>
      </w:pPr>
      <w:rPr>
        <w:rFonts w:ascii="Calibri" w:eastAsia="Times New Roman" w:hAnsi="Calibri"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pStyle w:val="Dept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96392F"/>
    <w:multiLevelType w:val="hybridMultilevel"/>
    <w:tmpl w:val="008C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C152F"/>
    <w:multiLevelType w:val="hybridMultilevel"/>
    <w:tmpl w:val="9F0A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44CAC"/>
    <w:multiLevelType w:val="hybridMultilevel"/>
    <w:tmpl w:val="4250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72D25"/>
    <w:multiLevelType w:val="hybridMultilevel"/>
    <w:tmpl w:val="4804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93B0A"/>
    <w:multiLevelType w:val="hybridMultilevel"/>
    <w:tmpl w:val="3836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33D1F"/>
    <w:multiLevelType w:val="hybridMultilevel"/>
    <w:tmpl w:val="FEC6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06BDC"/>
    <w:multiLevelType w:val="hybridMultilevel"/>
    <w:tmpl w:val="6EC0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62FB3"/>
    <w:multiLevelType w:val="hybridMultilevel"/>
    <w:tmpl w:val="659EB7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9E4EE7"/>
    <w:multiLevelType w:val="hybridMultilevel"/>
    <w:tmpl w:val="1DBC37C6"/>
    <w:lvl w:ilvl="0" w:tplc="D444B7DC">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0555B"/>
    <w:multiLevelType w:val="hybridMultilevel"/>
    <w:tmpl w:val="5BEA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B15ED"/>
    <w:multiLevelType w:val="hybridMultilevel"/>
    <w:tmpl w:val="96A02042"/>
    <w:lvl w:ilvl="0" w:tplc="D444B7DC">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701C5"/>
    <w:multiLevelType w:val="multilevel"/>
    <w:tmpl w:val="019AC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8DF09FF"/>
    <w:multiLevelType w:val="hybridMultilevel"/>
    <w:tmpl w:val="348C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E0649"/>
    <w:multiLevelType w:val="hybridMultilevel"/>
    <w:tmpl w:val="8D5A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C29CF"/>
    <w:multiLevelType w:val="hybridMultilevel"/>
    <w:tmpl w:val="37C4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E3027"/>
    <w:multiLevelType w:val="hybridMultilevel"/>
    <w:tmpl w:val="271A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340A8"/>
    <w:multiLevelType w:val="hybridMultilevel"/>
    <w:tmpl w:val="4B2A1628"/>
    <w:lvl w:ilvl="0" w:tplc="62640F10">
      <w:numFmt w:val="bullet"/>
      <w:lvlText w:val="•"/>
      <w:lvlJc w:val="left"/>
      <w:pPr>
        <w:ind w:left="1107" w:hanging="720"/>
      </w:pPr>
      <w:rPr>
        <w:rFonts w:ascii="Calibri" w:eastAsia="Times New Roman" w:hAnsi="Calibri" w:cs="Times New Roman" w:hint="default"/>
        <w:sz w:val="24"/>
        <w:szCs w:val="24"/>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1"/>
  </w:num>
  <w:num w:numId="5">
    <w:abstractNumId w:val="20"/>
  </w:num>
  <w:num w:numId="6">
    <w:abstractNumId w:val="2"/>
  </w:num>
  <w:num w:numId="7">
    <w:abstractNumId w:val="22"/>
  </w:num>
  <w:num w:numId="8">
    <w:abstractNumId w:val="16"/>
  </w:num>
  <w:num w:numId="9">
    <w:abstractNumId w:val="8"/>
  </w:num>
  <w:num w:numId="10">
    <w:abstractNumId w:val="13"/>
  </w:num>
  <w:num w:numId="11">
    <w:abstractNumId w:val="9"/>
  </w:num>
  <w:num w:numId="12">
    <w:abstractNumId w:val="4"/>
  </w:num>
  <w:num w:numId="13">
    <w:abstractNumId w:val="12"/>
  </w:num>
  <w:num w:numId="14">
    <w:abstractNumId w:val="10"/>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num>
  <w:num w:numId="30">
    <w:abstractNumId w:val="17"/>
  </w:num>
  <w:num w:numId="31">
    <w:abstractNumId w:val="1"/>
  </w:num>
  <w:num w:numId="32">
    <w:abstractNumId w:val="3"/>
  </w:num>
  <w:num w:numId="33">
    <w:abstractNumId w:val="14"/>
  </w:num>
  <w:num w:numId="34">
    <w:abstractNumId w:val="0"/>
  </w:num>
  <w:num w:numId="35">
    <w:abstractNumId w:val="23"/>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FF"/>
    <w:rsid w:val="0000678F"/>
    <w:rsid w:val="0001754C"/>
    <w:rsid w:val="00067EDB"/>
    <w:rsid w:val="000A29CF"/>
    <w:rsid w:val="000B5E6F"/>
    <w:rsid w:val="000E0547"/>
    <w:rsid w:val="000F3AA2"/>
    <w:rsid w:val="00102EC8"/>
    <w:rsid w:val="001540EA"/>
    <w:rsid w:val="00166162"/>
    <w:rsid w:val="00174358"/>
    <w:rsid w:val="0018438B"/>
    <w:rsid w:val="001E0C03"/>
    <w:rsid w:val="002024EE"/>
    <w:rsid w:val="00213D46"/>
    <w:rsid w:val="00216EEE"/>
    <w:rsid w:val="00224664"/>
    <w:rsid w:val="00226BEB"/>
    <w:rsid w:val="00266228"/>
    <w:rsid w:val="0026661B"/>
    <w:rsid w:val="00270948"/>
    <w:rsid w:val="00281191"/>
    <w:rsid w:val="0029002F"/>
    <w:rsid w:val="002A504C"/>
    <w:rsid w:val="002D610E"/>
    <w:rsid w:val="00320A70"/>
    <w:rsid w:val="003368CA"/>
    <w:rsid w:val="003522A7"/>
    <w:rsid w:val="00360358"/>
    <w:rsid w:val="0037369D"/>
    <w:rsid w:val="00383190"/>
    <w:rsid w:val="00383764"/>
    <w:rsid w:val="00385152"/>
    <w:rsid w:val="00395249"/>
    <w:rsid w:val="00397C12"/>
    <w:rsid w:val="003B2ECD"/>
    <w:rsid w:val="00401895"/>
    <w:rsid w:val="004265C4"/>
    <w:rsid w:val="00457A45"/>
    <w:rsid w:val="004C2757"/>
    <w:rsid w:val="004C3452"/>
    <w:rsid w:val="004D2723"/>
    <w:rsid w:val="004F7134"/>
    <w:rsid w:val="00527E54"/>
    <w:rsid w:val="00544A97"/>
    <w:rsid w:val="00557B82"/>
    <w:rsid w:val="00562B36"/>
    <w:rsid w:val="00580CA3"/>
    <w:rsid w:val="005818D3"/>
    <w:rsid w:val="00581B1E"/>
    <w:rsid w:val="005B7244"/>
    <w:rsid w:val="005F3982"/>
    <w:rsid w:val="005F5778"/>
    <w:rsid w:val="00625DFD"/>
    <w:rsid w:val="00630534"/>
    <w:rsid w:val="0064550D"/>
    <w:rsid w:val="006711D7"/>
    <w:rsid w:val="0067262C"/>
    <w:rsid w:val="00687A23"/>
    <w:rsid w:val="006B52B9"/>
    <w:rsid w:val="006E4354"/>
    <w:rsid w:val="007057B7"/>
    <w:rsid w:val="0072415A"/>
    <w:rsid w:val="0075128E"/>
    <w:rsid w:val="00756747"/>
    <w:rsid w:val="00756774"/>
    <w:rsid w:val="007737A9"/>
    <w:rsid w:val="007874D1"/>
    <w:rsid w:val="007B3CAF"/>
    <w:rsid w:val="007B4431"/>
    <w:rsid w:val="007B5F09"/>
    <w:rsid w:val="007C48A3"/>
    <w:rsid w:val="007C7622"/>
    <w:rsid w:val="007D790D"/>
    <w:rsid w:val="007F1D0E"/>
    <w:rsid w:val="007F551F"/>
    <w:rsid w:val="007F7DD3"/>
    <w:rsid w:val="00812C42"/>
    <w:rsid w:val="008669FF"/>
    <w:rsid w:val="00895E1D"/>
    <w:rsid w:val="008C0851"/>
    <w:rsid w:val="008D62F7"/>
    <w:rsid w:val="008E627E"/>
    <w:rsid w:val="0095281D"/>
    <w:rsid w:val="009573D5"/>
    <w:rsid w:val="009759AE"/>
    <w:rsid w:val="00990A73"/>
    <w:rsid w:val="009A0714"/>
    <w:rsid w:val="00A17E7B"/>
    <w:rsid w:val="00A36F04"/>
    <w:rsid w:val="00A4028D"/>
    <w:rsid w:val="00A5361B"/>
    <w:rsid w:val="00A65D41"/>
    <w:rsid w:val="00A7345C"/>
    <w:rsid w:val="00A74902"/>
    <w:rsid w:val="00A81B34"/>
    <w:rsid w:val="00AA1C1D"/>
    <w:rsid w:val="00AC274E"/>
    <w:rsid w:val="00AE4A90"/>
    <w:rsid w:val="00AF01A3"/>
    <w:rsid w:val="00B17F16"/>
    <w:rsid w:val="00B25F50"/>
    <w:rsid w:val="00B30218"/>
    <w:rsid w:val="00B614FF"/>
    <w:rsid w:val="00B81144"/>
    <w:rsid w:val="00B97307"/>
    <w:rsid w:val="00BA5F0F"/>
    <w:rsid w:val="00BF2337"/>
    <w:rsid w:val="00C04D99"/>
    <w:rsid w:val="00C15886"/>
    <w:rsid w:val="00C41FFA"/>
    <w:rsid w:val="00C623BC"/>
    <w:rsid w:val="00C77C52"/>
    <w:rsid w:val="00C95163"/>
    <w:rsid w:val="00C96254"/>
    <w:rsid w:val="00CA2BB3"/>
    <w:rsid w:val="00CB3B68"/>
    <w:rsid w:val="00CF0746"/>
    <w:rsid w:val="00CF707A"/>
    <w:rsid w:val="00D04ED0"/>
    <w:rsid w:val="00D0725B"/>
    <w:rsid w:val="00D17246"/>
    <w:rsid w:val="00D55413"/>
    <w:rsid w:val="00D659CA"/>
    <w:rsid w:val="00D7474A"/>
    <w:rsid w:val="00D8174A"/>
    <w:rsid w:val="00DA296E"/>
    <w:rsid w:val="00DC01AC"/>
    <w:rsid w:val="00DF7B7B"/>
    <w:rsid w:val="00E01F2E"/>
    <w:rsid w:val="00E12506"/>
    <w:rsid w:val="00E233C1"/>
    <w:rsid w:val="00E33A4F"/>
    <w:rsid w:val="00E46D04"/>
    <w:rsid w:val="00E808B5"/>
    <w:rsid w:val="00E868A9"/>
    <w:rsid w:val="00F00EA6"/>
    <w:rsid w:val="00F55FF9"/>
    <w:rsid w:val="00F5618F"/>
    <w:rsid w:val="00F806A1"/>
    <w:rsid w:val="00FD18BE"/>
    <w:rsid w:val="00FE01F7"/>
    <w:rsid w:val="00FE31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108D0"/>
  <w15:docId w15:val="{93D145DD-FB71-46E1-A8B8-93EAEDC1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FF"/>
    <w:pPr>
      <w:widowControl w:val="0"/>
      <w:autoSpaceDE w:val="0"/>
      <w:autoSpaceDN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14FF"/>
    <w:pPr>
      <w:widowControl/>
      <w:autoSpaceDE/>
      <w:autoSpaceDN/>
      <w:spacing w:before="100" w:beforeAutospacing="1" w:after="100" w:afterAutospacing="1"/>
    </w:pPr>
  </w:style>
  <w:style w:type="character" w:styleId="Strong">
    <w:name w:val="Strong"/>
    <w:basedOn w:val="DefaultParagraphFont"/>
    <w:qFormat/>
    <w:rsid w:val="00B614FF"/>
    <w:rPr>
      <w:b/>
      <w:bCs/>
    </w:rPr>
  </w:style>
  <w:style w:type="character" w:styleId="PageNumber">
    <w:name w:val="page number"/>
    <w:basedOn w:val="DefaultParagraphFont"/>
    <w:rsid w:val="00B614FF"/>
  </w:style>
  <w:style w:type="paragraph" w:styleId="Header">
    <w:name w:val="header"/>
    <w:basedOn w:val="Normal"/>
    <w:link w:val="HeaderChar"/>
    <w:uiPriority w:val="99"/>
    <w:rsid w:val="00B614FF"/>
    <w:pPr>
      <w:tabs>
        <w:tab w:val="center" w:pos="4153"/>
        <w:tab w:val="right" w:pos="8306"/>
      </w:tabs>
    </w:pPr>
  </w:style>
  <w:style w:type="character" w:customStyle="1" w:styleId="HeaderChar">
    <w:name w:val="Header Char"/>
    <w:basedOn w:val="DefaultParagraphFont"/>
    <w:link w:val="Header"/>
    <w:uiPriority w:val="99"/>
    <w:rsid w:val="00B614FF"/>
    <w:rPr>
      <w:rFonts w:ascii="Times New Roman" w:eastAsia="Times New Roman" w:hAnsi="Times New Roman" w:cs="Times New Roman"/>
      <w:sz w:val="24"/>
      <w:szCs w:val="24"/>
      <w:lang w:val="en-US" w:eastAsia="en-GB"/>
    </w:rPr>
  </w:style>
  <w:style w:type="paragraph" w:styleId="NoSpacing">
    <w:name w:val="No Spacing"/>
    <w:qFormat/>
    <w:rsid w:val="00B614FF"/>
    <w:pPr>
      <w:widowControl w:val="0"/>
      <w:autoSpaceDE w:val="0"/>
      <w:autoSpaceDN w:val="0"/>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B614FF"/>
    <w:pPr>
      <w:ind w:left="720"/>
      <w:contextualSpacing/>
    </w:pPr>
  </w:style>
  <w:style w:type="paragraph" w:styleId="BalloonText">
    <w:name w:val="Balloon Text"/>
    <w:basedOn w:val="Normal"/>
    <w:link w:val="BalloonTextChar"/>
    <w:uiPriority w:val="99"/>
    <w:semiHidden/>
    <w:unhideWhenUsed/>
    <w:rsid w:val="00E01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F2E"/>
    <w:rPr>
      <w:rFonts w:ascii="Segoe UI" w:eastAsia="Times New Roman" w:hAnsi="Segoe UI" w:cs="Segoe UI"/>
      <w:sz w:val="18"/>
      <w:szCs w:val="18"/>
      <w:lang w:val="en-US" w:eastAsia="en-GB"/>
    </w:rPr>
  </w:style>
  <w:style w:type="paragraph" w:styleId="Footer">
    <w:name w:val="footer"/>
    <w:basedOn w:val="Normal"/>
    <w:link w:val="FooterChar"/>
    <w:uiPriority w:val="99"/>
    <w:unhideWhenUsed/>
    <w:rsid w:val="00224664"/>
    <w:pPr>
      <w:tabs>
        <w:tab w:val="center" w:pos="4513"/>
        <w:tab w:val="right" w:pos="9026"/>
      </w:tabs>
    </w:pPr>
  </w:style>
  <w:style w:type="character" w:customStyle="1" w:styleId="FooterChar">
    <w:name w:val="Footer Char"/>
    <w:basedOn w:val="DefaultParagraphFont"/>
    <w:link w:val="Footer"/>
    <w:uiPriority w:val="99"/>
    <w:rsid w:val="00224664"/>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26661B"/>
    <w:rPr>
      <w:sz w:val="16"/>
      <w:szCs w:val="16"/>
    </w:rPr>
  </w:style>
  <w:style w:type="paragraph" w:styleId="CommentText">
    <w:name w:val="annotation text"/>
    <w:basedOn w:val="Normal"/>
    <w:link w:val="CommentTextChar"/>
    <w:uiPriority w:val="99"/>
    <w:semiHidden/>
    <w:unhideWhenUsed/>
    <w:rsid w:val="0026661B"/>
    <w:rPr>
      <w:sz w:val="20"/>
      <w:szCs w:val="20"/>
    </w:rPr>
  </w:style>
  <w:style w:type="character" w:customStyle="1" w:styleId="CommentTextChar">
    <w:name w:val="Comment Text Char"/>
    <w:basedOn w:val="DefaultParagraphFont"/>
    <w:link w:val="CommentText"/>
    <w:uiPriority w:val="99"/>
    <w:semiHidden/>
    <w:rsid w:val="0026661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661B"/>
    <w:rPr>
      <w:b/>
      <w:bCs/>
    </w:rPr>
  </w:style>
  <w:style w:type="character" w:customStyle="1" w:styleId="CommentSubjectChar">
    <w:name w:val="Comment Subject Char"/>
    <w:basedOn w:val="CommentTextChar"/>
    <w:link w:val="CommentSubject"/>
    <w:uiPriority w:val="99"/>
    <w:semiHidden/>
    <w:rsid w:val="0026661B"/>
    <w:rPr>
      <w:rFonts w:ascii="Times New Roman" w:eastAsia="Times New Roman" w:hAnsi="Times New Roman" w:cs="Times New Roman"/>
      <w:b/>
      <w:bCs/>
      <w:sz w:val="20"/>
      <w:szCs w:val="20"/>
      <w:lang w:eastAsia="en-GB"/>
    </w:rPr>
  </w:style>
  <w:style w:type="paragraph" w:customStyle="1" w:styleId="DeptOutNumbered">
    <w:name w:val="DeptOutNumbered"/>
    <w:basedOn w:val="Normal"/>
    <w:rsid w:val="007B5F09"/>
    <w:pPr>
      <w:numPr>
        <w:numId w:val="1"/>
      </w:numPr>
      <w:overflowPunct w:val="0"/>
      <w:adjustRightInd w:val="0"/>
      <w:spacing w:after="240"/>
    </w:pPr>
    <w:rPr>
      <w:rFonts w:ascii="Arial" w:hAnsi="Arial"/>
      <w:szCs w:val="20"/>
      <w:lang w:eastAsia="en-US"/>
    </w:rPr>
  </w:style>
  <w:style w:type="character" w:styleId="Hyperlink">
    <w:name w:val="Hyperlink"/>
    <w:basedOn w:val="DefaultParagraphFont"/>
    <w:uiPriority w:val="99"/>
    <w:unhideWhenUsed/>
    <w:rsid w:val="00DF7B7B"/>
    <w:rPr>
      <w:color w:val="0563C1" w:themeColor="hyperlink"/>
      <w:u w:val="single"/>
    </w:rPr>
  </w:style>
  <w:style w:type="paragraph" w:customStyle="1" w:styleId="Default">
    <w:name w:val="Default"/>
    <w:rsid w:val="004C2757"/>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72248">
      <w:bodyDiv w:val="1"/>
      <w:marLeft w:val="0"/>
      <w:marRight w:val="0"/>
      <w:marTop w:val="0"/>
      <w:marBottom w:val="0"/>
      <w:divBdr>
        <w:top w:val="none" w:sz="0" w:space="0" w:color="auto"/>
        <w:left w:val="none" w:sz="0" w:space="0" w:color="auto"/>
        <w:bottom w:val="none" w:sz="0" w:space="0" w:color="auto"/>
        <w:right w:val="none" w:sz="0" w:space="0" w:color="auto"/>
      </w:divBdr>
    </w:div>
    <w:div w:id="331102975">
      <w:bodyDiv w:val="1"/>
      <w:marLeft w:val="0"/>
      <w:marRight w:val="0"/>
      <w:marTop w:val="0"/>
      <w:marBottom w:val="0"/>
      <w:divBdr>
        <w:top w:val="none" w:sz="0" w:space="0" w:color="auto"/>
        <w:left w:val="none" w:sz="0" w:space="0" w:color="auto"/>
        <w:bottom w:val="none" w:sz="0" w:space="0" w:color="auto"/>
        <w:right w:val="none" w:sz="0" w:space="0" w:color="auto"/>
      </w:divBdr>
    </w:div>
    <w:div w:id="392314119">
      <w:bodyDiv w:val="1"/>
      <w:marLeft w:val="0"/>
      <w:marRight w:val="0"/>
      <w:marTop w:val="0"/>
      <w:marBottom w:val="0"/>
      <w:divBdr>
        <w:top w:val="none" w:sz="0" w:space="0" w:color="auto"/>
        <w:left w:val="none" w:sz="0" w:space="0" w:color="auto"/>
        <w:bottom w:val="none" w:sz="0" w:space="0" w:color="auto"/>
        <w:right w:val="none" w:sz="0" w:space="0" w:color="auto"/>
      </w:divBdr>
    </w:div>
    <w:div w:id="468983302">
      <w:bodyDiv w:val="1"/>
      <w:marLeft w:val="0"/>
      <w:marRight w:val="0"/>
      <w:marTop w:val="0"/>
      <w:marBottom w:val="0"/>
      <w:divBdr>
        <w:top w:val="none" w:sz="0" w:space="0" w:color="auto"/>
        <w:left w:val="none" w:sz="0" w:space="0" w:color="auto"/>
        <w:bottom w:val="none" w:sz="0" w:space="0" w:color="auto"/>
        <w:right w:val="none" w:sz="0" w:space="0" w:color="auto"/>
      </w:divBdr>
    </w:div>
    <w:div w:id="641695509">
      <w:bodyDiv w:val="1"/>
      <w:marLeft w:val="0"/>
      <w:marRight w:val="0"/>
      <w:marTop w:val="0"/>
      <w:marBottom w:val="0"/>
      <w:divBdr>
        <w:top w:val="none" w:sz="0" w:space="0" w:color="auto"/>
        <w:left w:val="none" w:sz="0" w:space="0" w:color="auto"/>
        <w:bottom w:val="none" w:sz="0" w:space="0" w:color="auto"/>
        <w:right w:val="none" w:sz="0" w:space="0" w:color="auto"/>
      </w:divBdr>
      <w:divsChild>
        <w:div w:id="519397549">
          <w:marLeft w:val="0"/>
          <w:marRight w:val="0"/>
          <w:marTop w:val="0"/>
          <w:marBottom w:val="0"/>
          <w:divBdr>
            <w:top w:val="none" w:sz="0" w:space="0" w:color="auto"/>
            <w:left w:val="none" w:sz="0" w:space="0" w:color="auto"/>
            <w:bottom w:val="none" w:sz="0" w:space="0" w:color="auto"/>
            <w:right w:val="none" w:sz="0" w:space="0" w:color="auto"/>
          </w:divBdr>
        </w:div>
        <w:div w:id="1986229214">
          <w:marLeft w:val="0"/>
          <w:marRight w:val="0"/>
          <w:marTop w:val="0"/>
          <w:marBottom w:val="0"/>
          <w:divBdr>
            <w:top w:val="none" w:sz="0" w:space="0" w:color="auto"/>
            <w:left w:val="none" w:sz="0" w:space="0" w:color="auto"/>
            <w:bottom w:val="none" w:sz="0" w:space="0" w:color="auto"/>
            <w:right w:val="none" w:sz="0" w:space="0" w:color="auto"/>
          </w:divBdr>
        </w:div>
      </w:divsChild>
    </w:div>
    <w:div w:id="650644620">
      <w:bodyDiv w:val="1"/>
      <w:marLeft w:val="0"/>
      <w:marRight w:val="0"/>
      <w:marTop w:val="0"/>
      <w:marBottom w:val="0"/>
      <w:divBdr>
        <w:top w:val="none" w:sz="0" w:space="0" w:color="auto"/>
        <w:left w:val="none" w:sz="0" w:space="0" w:color="auto"/>
        <w:bottom w:val="none" w:sz="0" w:space="0" w:color="auto"/>
        <w:right w:val="none" w:sz="0" w:space="0" w:color="auto"/>
      </w:divBdr>
    </w:div>
    <w:div w:id="753402305">
      <w:bodyDiv w:val="1"/>
      <w:marLeft w:val="0"/>
      <w:marRight w:val="0"/>
      <w:marTop w:val="0"/>
      <w:marBottom w:val="0"/>
      <w:divBdr>
        <w:top w:val="none" w:sz="0" w:space="0" w:color="auto"/>
        <w:left w:val="none" w:sz="0" w:space="0" w:color="auto"/>
        <w:bottom w:val="none" w:sz="0" w:space="0" w:color="auto"/>
        <w:right w:val="none" w:sz="0" w:space="0" w:color="auto"/>
      </w:divBdr>
    </w:div>
    <w:div w:id="997997921">
      <w:bodyDiv w:val="1"/>
      <w:marLeft w:val="0"/>
      <w:marRight w:val="0"/>
      <w:marTop w:val="0"/>
      <w:marBottom w:val="0"/>
      <w:divBdr>
        <w:top w:val="none" w:sz="0" w:space="0" w:color="auto"/>
        <w:left w:val="none" w:sz="0" w:space="0" w:color="auto"/>
        <w:bottom w:val="none" w:sz="0" w:space="0" w:color="auto"/>
        <w:right w:val="none" w:sz="0" w:space="0" w:color="auto"/>
      </w:divBdr>
    </w:div>
    <w:div w:id="1127577719">
      <w:bodyDiv w:val="1"/>
      <w:marLeft w:val="0"/>
      <w:marRight w:val="0"/>
      <w:marTop w:val="0"/>
      <w:marBottom w:val="0"/>
      <w:divBdr>
        <w:top w:val="none" w:sz="0" w:space="0" w:color="auto"/>
        <w:left w:val="none" w:sz="0" w:space="0" w:color="auto"/>
        <w:bottom w:val="none" w:sz="0" w:space="0" w:color="auto"/>
        <w:right w:val="none" w:sz="0" w:space="0" w:color="auto"/>
      </w:divBdr>
    </w:div>
    <w:div w:id="1357852788">
      <w:bodyDiv w:val="1"/>
      <w:marLeft w:val="0"/>
      <w:marRight w:val="0"/>
      <w:marTop w:val="0"/>
      <w:marBottom w:val="0"/>
      <w:divBdr>
        <w:top w:val="none" w:sz="0" w:space="0" w:color="auto"/>
        <w:left w:val="none" w:sz="0" w:space="0" w:color="auto"/>
        <w:bottom w:val="none" w:sz="0" w:space="0" w:color="auto"/>
        <w:right w:val="none" w:sz="0" w:space="0" w:color="auto"/>
      </w:divBdr>
      <w:divsChild>
        <w:div w:id="453209654">
          <w:marLeft w:val="0"/>
          <w:marRight w:val="0"/>
          <w:marTop w:val="0"/>
          <w:marBottom w:val="0"/>
          <w:divBdr>
            <w:top w:val="none" w:sz="0" w:space="0" w:color="auto"/>
            <w:left w:val="none" w:sz="0" w:space="0" w:color="auto"/>
            <w:bottom w:val="none" w:sz="0" w:space="0" w:color="auto"/>
            <w:right w:val="none" w:sz="0" w:space="0" w:color="auto"/>
          </w:divBdr>
        </w:div>
        <w:div w:id="1066954682">
          <w:marLeft w:val="0"/>
          <w:marRight w:val="0"/>
          <w:marTop w:val="0"/>
          <w:marBottom w:val="0"/>
          <w:divBdr>
            <w:top w:val="none" w:sz="0" w:space="0" w:color="auto"/>
            <w:left w:val="none" w:sz="0" w:space="0" w:color="auto"/>
            <w:bottom w:val="none" w:sz="0" w:space="0" w:color="auto"/>
            <w:right w:val="none" w:sz="0" w:space="0" w:color="auto"/>
          </w:divBdr>
        </w:div>
      </w:divsChild>
    </w:div>
    <w:div w:id="1497375359">
      <w:bodyDiv w:val="1"/>
      <w:marLeft w:val="0"/>
      <w:marRight w:val="0"/>
      <w:marTop w:val="0"/>
      <w:marBottom w:val="0"/>
      <w:divBdr>
        <w:top w:val="none" w:sz="0" w:space="0" w:color="auto"/>
        <w:left w:val="none" w:sz="0" w:space="0" w:color="auto"/>
        <w:bottom w:val="none" w:sz="0" w:space="0" w:color="auto"/>
        <w:right w:val="none" w:sz="0" w:space="0" w:color="auto"/>
      </w:divBdr>
    </w:div>
    <w:div w:id="1572933216">
      <w:bodyDiv w:val="1"/>
      <w:marLeft w:val="0"/>
      <w:marRight w:val="0"/>
      <w:marTop w:val="0"/>
      <w:marBottom w:val="0"/>
      <w:divBdr>
        <w:top w:val="none" w:sz="0" w:space="0" w:color="auto"/>
        <w:left w:val="none" w:sz="0" w:space="0" w:color="auto"/>
        <w:bottom w:val="none" w:sz="0" w:space="0" w:color="auto"/>
        <w:right w:val="none" w:sz="0" w:space="0" w:color="auto"/>
      </w:divBdr>
    </w:div>
    <w:div w:id="1850558933">
      <w:bodyDiv w:val="1"/>
      <w:marLeft w:val="0"/>
      <w:marRight w:val="0"/>
      <w:marTop w:val="0"/>
      <w:marBottom w:val="0"/>
      <w:divBdr>
        <w:top w:val="none" w:sz="0" w:space="0" w:color="auto"/>
        <w:left w:val="none" w:sz="0" w:space="0" w:color="auto"/>
        <w:bottom w:val="none" w:sz="0" w:space="0" w:color="auto"/>
        <w:right w:val="none" w:sz="0" w:space="0" w:color="auto"/>
      </w:divBdr>
    </w:div>
    <w:div w:id="19809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B4DFB-F30F-4CB0-9FC9-6D3D178B6A98}">
  <ds:schemaRefs>
    <ds:schemaRef ds:uri="http://schemas.openxmlformats.org/officeDocument/2006/bibliography"/>
  </ds:schemaRefs>
</ds:datastoreItem>
</file>

<file path=customXml/itemProps2.xml><?xml version="1.0" encoding="utf-8"?>
<ds:datastoreItem xmlns:ds="http://schemas.openxmlformats.org/officeDocument/2006/customXml" ds:itemID="{F978957D-B3D5-430E-8289-8E29E58AE7A9}"/>
</file>

<file path=customXml/itemProps3.xml><?xml version="1.0" encoding="utf-8"?>
<ds:datastoreItem xmlns:ds="http://schemas.openxmlformats.org/officeDocument/2006/customXml" ds:itemID="{310D8054-4522-4005-B542-5EC7680E1BB0}"/>
</file>

<file path=customXml/itemProps4.xml><?xml version="1.0" encoding="utf-8"?>
<ds:datastoreItem xmlns:ds="http://schemas.openxmlformats.org/officeDocument/2006/customXml" ds:itemID="{D077C859-9F20-4BA5-ADC6-CBED1809BFCC}"/>
</file>

<file path=docProps/app.xml><?xml version="1.0" encoding="utf-8"?>
<Properties xmlns="http://schemas.openxmlformats.org/officeDocument/2006/extended-properties" xmlns:vt="http://schemas.openxmlformats.org/officeDocument/2006/docPropsVTypes">
  <Template>Normal</Template>
  <TotalTime>8</TotalTime>
  <Pages>9</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Vali</dc:creator>
  <cp:lastModifiedBy>Lateefa Patel</cp:lastModifiedBy>
  <cp:revision>3</cp:revision>
  <dcterms:created xsi:type="dcterms:W3CDTF">2020-09-19T16:53:00Z</dcterms:created>
  <dcterms:modified xsi:type="dcterms:W3CDTF">2020-09-19T21:43:00Z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ies>
</file>